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6CD" w:rsidRPr="00AA76CD" w:rsidRDefault="00AA76CD" w:rsidP="00867CDC">
      <w:pPr>
        <w:spacing w:before="100" w:beforeAutospacing="1" w:after="150" w:line="384" w:lineRule="atLeast"/>
        <w:jc w:val="center"/>
        <w:outlineLvl w:val="2"/>
        <w:rPr>
          <w:rFonts w:ascii="Georgia" w:eastAsia="Times New Roman" w:hAnsi="Georgia" w:cs="Arial"/>
          <w:b/>
          <w:bCs/>
          <w:color w:val="0E4E3F"/>
          <w:sz w:val="37"/>
          <w:szCs w:val="37"/>
          <w:u w:val="single"/>
        </w:rPr>
      </w:pPr>
      <w:r w:rsidRPr="00AA76CD">
        <w:rPr>
          <w:rFonts w:ascii="Georgia" w:eastAsia="Times New Roman" w:hAnsi="Georgia" w:cs="Arial"/>
          <w:b/>
          <w:bCs/>
          <w:color w:val="0E4E3F"/>
          <w:sz w:val="37"/>
          <w:szCs w:val="37"/>
          <w:u w:val="single"/>
        </w:rPr>
        <w:t>International Study Abroad (3 credits)</w:t>
      </w:r>
    </w:p>
    <w:p w:rsidR="00AA76CD" w:rsidRPr="00AA76CD" w:rsidRDefault="00AA76CD" w:rsidP="00AA76CD">
      <w:pPr>
        <w:shd w:val="clear" w:color="auto" w:fill="FFFFFF"/>
        <w:spacing w:after="0" w:line="240" w:lineRule="auto"/>
        <w:rPr>
          <w:rFonts w:ascii="Arial" w:eastAsia="Times New Roman" w:hAnsi="Arial" w:cs="Arial"/>
          <w:color w:val="222222"/>
        </w:rPr>
      </w:pPr>
      <w:r w:rsidRPr="00AA76CD">
        <w:rPr>
          <w:rFonts w:ascii="Arial" w:eastAsia="Times New Roman" w:hAnsi="Arial" w:cs="Arial"/>
          <w:b/>
          <w:bCs/>
          <w:color w:val="222222"/>
        </w:rPr>
        <w:t>Literary Ireland</w:t>
      </w:r>
      <w:r w:rsidRPr="00AA76CD">
        <w:rPr>
          <w:rFonts w:ascii="Arial" w:eastAsia="Times New Roman" w:hAnsi="Arial" w:cs="Arial"/>
          <w:b/>
          <w:bCs/>
          <w:color w:val="222222"/>
        </w:rPr>
        <w:br/>
        <w:t>56:606:613:I1</w:t>
      </w:r>
      <w:r w:rsidRPr="00AA76CD">
        <w:rPr>
          <w:rFonts w:ascii="Arial" w:eastAsia="Times New Roman" w:hAnsi="Arial" w:cs="Arial"/>
          <w:b/>
          <w:bCs/>
          <w:color w:val="222222"/>
        </w:rPr>
        <w:br/>
      </w:r>
      <w:r w:rsidRPr="00AA76CD">
        <w:rPr>
          <w:rFonts w:ascii="Arial" w:eastAsia="Times New Roman" w:hAnsi="Arial" w:cs="Arial"/>
          <w:color w:val="222222"/>
        </w:rPr>
        <w:t>With required trip May 17</w:t>
      </w:r>
      <w:r w:rsidRPr="00AA76CD">
        <w:rPr>
          <w:rFonts w:ascii="Arial" w:eastAsia="Times New Roman" w:hAnsi="Arial" w:cs="Arial"/>
          <w:color w:val="222222"/>
          <w:vertAlign w:val="superscript"/>
        </w:rPr>
        <w:t>th</w:t>
      </w:r>
      <w:r>
        <w:rPr>
          <w:rFonts w:ascii="Arial" w:eastAsia="Times New Roman" w:hAnsi="Arial" w:cs="Arial"/>
          <w:color w:val="222222"/>
        </w:rPr>
        <w:t xml:space="preserve"> </w:t>
      </w:r>
      <w:r w:rsidRPr="00AA76CD">
        <w:rPr>
          <w:rFonts w:ascii="Arial" w:eastAsia="Times New Roman" w:hAnsi="Arial" w:cs="Arial"/>
          <w:color w:val="222222"/>
        </w:rPr>
        <w:t>-</w:t>
      </w:r>
      <w:proofErr w:type="gramStart"/>
      <w:r w:rsidRPr="00AA76CD">
        <w:rPr>
          <w:rFonts w:ascii="Arial" w:eastAsia="Times New Roman" w:hAnsi="Arial" w:cs="Arial"/>
          <w:color w:val="222222"/>
        </w:rPr>
        <w:t>27</w:t>
      </w:r>
      <w:r w:rsidRPr="00AA76CD">
        <w:rPr>
          <w:rFonts w:ascii="Arial" w:eastAsia="Times New Roman" w:hAnsi="Arial" w:cs="Arial"/>
          <w:color w:val="222222"/>
          <w:vertAlign w:val="superscript"/>
        </w:rPr>
        <w:t>th</w:t>
      </w:r>
      <w:r>
        <w:rPr>
          <w:rFonts w:ascii="Arial" w:eastAsia="Times New Roman" w:hAnsi="Arial" w:cs="Arial"/>
          <w:color w:val="222222"/>
        </w:rPr>
        <w:t xml:space="preserve"> </w:t>
      </w:r>
      <w:r w:rsidRPr="00AA76CD">
        <w:rPr>
          <w:rFonts w:ascii="Arial" w:eastAsia="Times New Roman" w:hAnsi="Arial" w:cs="Arial"/>
          <w:color w:val="222222"/>
        </w:rPr>
        <w:t>,</w:t>
      </w:r>
      <w:proofErr w:type="gramEnd"/>
      <w:r w:rsidRPr="00AA76CD">
        <w:rPr>
          <w:rFonts w:ascii="Arial" w:eastAsia="Times New Roman" w:hAnsi="Arial" w:cs="Arial"/>
          <w:color w:val="222222"/>
        </w:rPr>
        <w:t xml:space="preserve"> </w:t>
      </w:r>
      <w:r>
        <w:rPr>
          <w:rFonts w:ascii="Arial" w:eastAsia="Times New Roman" w:hAnsi="Arial" w:cs="Arial"/>
          <w:color w:val="222222"/>
        </w:rPr>
        <w:t>2018</w:t>
      </w:r>
      <w:bookmarkStart w:id="0" w:name="_GoBack"/>
      <w:bookmarkEnd w:id="0"/>
      <w:r w:rsidRPr="00AA76CD">
        <w:rPr>
          <w:rFonts w:ascii="Arial" w:eastAsia="Times New Roman" w:hAnsi="Arial" w:cs="Arial"/>
          <w:color w:val="222222"/>
        </w:rPr>
        <w:br/>
        <w:t>Meetings: T &amp; Th  3:35</w:t>
      </w:r>
      <w:r>
        <w:rPr>
          <w:rFonts w:ascii="Arial" w:eastAsia="Times New Roman" w:hAnsi="Arial" w:cs="Arial"/>
          <w:color w:val="222222"/>
        </w:rPr>
        <w:t xml:space="preserve"> pm </w:t>
      </w:r>
      <w:r w:rsidRPr="00AA76CD">
        <w:rPr>
          <w:rFonts w:ascii="Arial" w:eastAsia="Times New Roman" w:hAnsi="Arial" w:cs="Arial"/>
          <w:color w:val="222222"/>
        </w:rPr>
        <w:t>-4:55</w:t>
      </w:r>
      <w:r>
        <w:rPr>
          <w:rFonts w:ascii="Arial" w:eastAsia="Times New Roman" w:hAnsi="Arial" w:cs="Arial"/>
          <w:color w:val="222222"/>
        </w:rPr>
        <w:t xml:space="preserve"> pm</w:t>
      </w:r>
      <w:r w:rsidRPr="00AA76CD">
        <w:rPr>
          <w:rFonts w:ascii="Arial" w:eastAsia="Times New Roman" w:hAnsi="Arial" w:cs="Arial"/>
          <w:color w:val="222222"/>
        </w:rPr>
        <w:br/>
      </w:r>
      <w:hyperlink r:id="rId4" w:history="1">
        <w:r w:rsidRPr="00AA76CD">
          <w:rPr>
            <w:rFonts w:ascii="Arial" w:eastAsia="Times New Roman" w:hAnsi="Arial" w:cs="Arial"/>
            <w:color w:val="055C96"/>
          </w:rPr>
          <w:t>ATG-124</w:t>
        </w:r>
      </w:hyperlink>
      <w:r w:rsidRPr="00AA76CD">
        <w:rPr>
          <w:rFonts w:ascii="Arial" w:eastAsia="Times New Roman" w:hAnsi="Arial" w:cs="Arial"/>
          <w:b/>
          <w:bCs/>
          <w:color w:val="222222"/>
        </w:rPr>
        <w:br/>
      </w:r>
      <w:r w:rsidRPr="00AA76CD">
        <w:rPr>
          <w:rFonts w:ascii="Arial" w:eastAsia="Times New Roman" w:hAnsi="Arial" w:cs="Arial"/>
          <w:color w:val="222222"/>
        </w:rPr>
        <w:t>Martin</w:t>
      </w:r>
      <w:r>
        <w:rPr>
          <w:rFonts w:ascii="Arial" w:eastAsia="Times New Roman" w:hAnsi="Arial" w:cs="Arial"/>
          <w:color w:val="222222"/>
        </w:rPr>
        <w:br/>
      </w:r>
    </w:p>
    <w:p w:rsidR="00F16FD1" w:rsidRPr="00F16FD1" w:rsidRDefault="00F16FD1" w:rsidP="00F16FD1">
      <w:pPr>
        <w:pStyle w:val="NormalWeb"/>
        <w:spacing w:after="120"/>
        <w:rPr>
          <w:rFonts w:ascii="Arial" w:hAnsi="Arial" w:cs="Arial"/>
          <w:sz w:val="22"/>
          <w:szCs w:val="22"/>
          <w:lang w:val="en"/>
        </w:rPr>
      </w:pPr>
      <w:r w:rsidRPr="00F16FD1">
        <w:rPr>
          <w:rFonts w:ascii="Arial" w:hAnsi="Arial" w:cs="Arial"/>
          <w:sz w:val="22"/>
          <w:szCs w:val="22"/>
          <w:lang w:val="en"/>
        </w:rPr>
        <w:t>This course will offer an introduction to the rich variety of Irish literature since the late nineteenth century, with special emphasis on the historical circumstances out of which it grew. The course begins in Camden, with readings in the fiction, drama, and poetry of the period, and concludes in Ireland, with explorations of its fascinating and complex historical context.</w:t>
      </w:r>
    </w:p>
    <w:p w:rsidR="00F16FD1" w:rsidRPr="00F16FD1" w:rsidRDefault="00F16FD1" w:rsidP="00F16FD1">
      <w:pPr>
        <w:pStyle w:val="NormalWeb"/>
        <w:spacing w:after="120"/>
        <w:rPr>
          <w:rFonts w:ascii="Arial" w:hAnsi="Arial" w:cs="Arial"/>
          <w:sz w:val="22"/>
          <w:szCs w:val="22"/>
          <w:lang w:val="en"/>
        </w:rPr>
      </w:pPr>
      <w:r w:rsidRPr="00F16FD1">
        <w:rPr>
          <w:rFonts w:ascii="Arial" w:hAnsi="Arial" w:cs="Arial"/>
          <w:sz w:val="22"/>
          <w:szCs w:val="22"/>
          <w:lang w:val="en"/>
        </w:rPr>
        <w:t xml:space="preserve">We will study works by key figures in the Irish Literary Renaissance of the early 20th century, including at least two of Ireland's four Nobel Prize winners, as well as important writers of the present. Our discussions will focus on the traditional preoccupations of Irish literature: the strength of national or patriotic feeling, the place of the Church in Irish culture, the exigencies of Irish family life, and the special quality of the English language in Ireland. We will study works by James Joyce, W. B. Yeats, Brian </w:t>
      </w:r>
      <w:proofErr w:type="spellStart"/>
      <w:r w:rsidRPr="00F16FD1">
        <w:rPr>
          <w:rFonts w:ascii="Arial" w:hAnsi="Arial" w:cs="Arial"/>
          <w:sz w:val="22"/>
          <w:szCs w:val="22"/>
          <w:lang w:val="en"/>
        </w:rPr>
        <w:t>Friel</w:t>
      </w:r>
      <w:proofErr w:type="spellEnd"/>
      <w:r w:rsidRPr="00F16FD1">
        <w:rPr>
          <w:rFonts w:ascii="Arial" w:hAnsi="Arial" w:cs="Arial"/>
          <w:sz w:val="22"/>
          <w:szCs w:val="22"/>
          <w:lang w:val="en"/>
        </w:rPr>
        <w:t xml:space="preserve">, J. M. Synge, Lennox Robinson, </w:t>
      </w:r>
      <w:proofErr w:type="spellStart"/>
      <w:r w:rsidRPr="00F16FD1">
        <w:rPr>
          <w:rFonts w:ascii="Arial" w:hAnsi="Arial" w:cs="Arial"/>
          <w:sz w:val="22"/>
          <w:szCs w:val="22"/>
          <w:lang w:val="en"/>
        </w:rPr>
        <w:t>Eavan</w:t>
      </w:r>
      <w:proofErr w:type="spellEnd"/>
      <w:r w:rsidRPr="00F16FD1">
        <w:rPr>
          <w:rFonts w:ascii="Arial" w:hAnsi="Arial" w:cs="Arial"/>
          <w:sz w:val="22"/>
          <w:szCs w:val="22"/>
          <w:lang w:val="en"/>
        </w:rPr>
        <w:t xml:space="preserve"> Boland, Seamus Heaney, and others. The syllabus will focus on fewer works than it has done in the past, while concentrating on developing a fuller context for each.</w:t>
      </w:r>
    </w:p>
    <w:p w:rsidR="00F16FD1" w:rsidRPr="00F16FD1" w:rsidRDefault="00F16FD1" w:rsidP="00F16FD1">
      <w:pPr>
        <w:pStyle w:val="NormalWeb"/>
        <w:spacing w:after="120"/>
        <w:rPr>
          <w:rFonts w:ascii="Arial" w:hAnsi="Arial" w:cs="Arial"/>
          <w:sz w:val="22"/>
          <w:szCs w:val="22"/>
          <w:lang w:val="en"/>
        </w:rPr>
      </w:pPr>
      <w:r w:rsidRPr="00F16FD1">
        <w:rPr>
          <w:rFonts w:ascii="Arial" w:hAnsi="Arial" w:cs="Arial"/>
          <w:sz w:val="22"/>
          <w:szCs w:val="22"/>
          <w:lang w:val="en"/>
        </w:rPr>
        <w:t xml:space="preserve">The structure of the tour will support the thematic goals of the course, beginning in the romantic West, with its associations of native culture and authenticity, and including an overnight visit to </w:t>
      </w:r>
      <w:proofErr w:type="spellStart"/>
      <w:r w:rsidRPr="00F16FD1">
        <w:rPr>
          <w:rFonts w:ascii="Arial" w:hAnsi="Arial" w:cs="Arial"/>
          <w:sz w:val="22"/>
          <w:szCs w:val="22"/>
          <w:lang w:val="en"/>
        </w:rPr>
        <w:t>Inishmore</w:t>
      </w:r>
      <w:proofErr w:type="spellEnd"/>
      <w:r w:rsidRPr="00F16FD1">
        <w:rPr>
          <w:rFonts w:ascii="Arial" w:hAnsi="Arial" w:cs="Arial"/>
          <w:sz w:val="22"/>
          <w:szCs w:val="22"/>
          <w:lang w:val="en"/>
        </w:rPr>
        <w:t xml:space="preserve">, the largest of the </w:t>
      </w:r>
      <w:proofErr w:type="spellStart"/>
      <w:r w:rsidRPr="00F16FD1">
        <w:rPr>
          <w:rFonts w:ascii="Arial" w:hAnsi="Arial" w:cs="Arial"/>
          <w:sz w:val="22"/>
          <w:szCs w:val="22"/>
          <w:lang w:val="en"/>
        </w:rPr>
        <w:t>Aran</w:t>
      </w:r>
      <w:proofErr w:type="spellEnd"/>
      <w:r w:rsidRPr="00F16FD1">
        <w:rPr>
          <w:rFonts w:ascii="Arial" w:hAnsi="Arial" w:cs="Arial"/>
          <w:sz w:val="22"/>
          <w:szCs w:val="22"/>
          <w:lang w:val="en"/>
        </w:rPr>
        <w:t xml:space="preserve"> Islands, emblem of the Gaeltacht, that is, the area in Ireland where the native language </w:t>
      </w:r>
      <w:proofErr w:type="gramStart"/>
      <w:r w:rsidRPr="00F16FD1">
        <w:rPr>
          <w:rFonts w:ascii="Arial" w:hAnsi="Arial" w:cs="Arial"/>
          <w:sz w:val="22"/>
          <w:szCs w:val="22"/>
          <w:lang w:val="en"/>
        </w:rPr>
        <w:t>is still spoken</w:t>
      </w:r>
      <w:proofErr w:type="gramEnd"/>
      <w:r w:rsidRPr="00F16FD1">
        <w:rPr>
          <w:rFonts w:ascii="Arial" w:hAnsi="Arial" w:cs="Arial"/>
          <w:sz w:val="22"/>
          <w:szCs w:val="22"/>
          <w:lang w:val="en"/>
        </w:rPr>
        <w:t xml:space="preserve">. The tour concludes in cosmopolitan Dublin, with its theaters and museums and its historical link to Anglo-Irish culture and English rule. In the middle, we spend two days in the provincial town of </w:t>
      </w:r>
      <w:proofErr w:type="spellStart"/>
      <w:r w:rsidRPr="00F16FD1">
        <w:rPr>
          <w:rFonts w:ascii="Arial" w:hAnsi="Arial" w:cs="Arial"/>
          <w:sz w:val="22"/>
          <w:szCs w:val="22"/>
          <w:lang w:val="en"/>
        </w:rPr>
        <w:t>Sligo</w:t>
      </w:r>
      <w:proofErr w:type="spellEnd"/>
      <w:r w:rsidRPr="00F16FD1">
        <w:rPr>
          <w:rFonts w:ascii="Arial" w:hAnsi="Arial" w:cs="Arial"/>
          <w:sz w:val="22"/>
          <w:szCs w:val="22"/>
          <w:lang w:val="en"/>
        </w:rPr>
        <w:t>, Yeats's family home.</w:t>
      </w:r>
      <w:r>
        <w:rPr>
          <w:rFonts w:ascii="Arial" w:hAnsi="Arial" w:cs="Arial"/>
          <w:sz w:val="22"/>
          <w:szCs w:val="22"/>
          <w:lang w:val="en"/>
        </w:rPr>
        <w:br/>
      </w:r>
    </w:p>
    <w:p w:rsidR="00AA76CD" w:rsidRPr="00AA76CD" w:rsidRDefault="00AA76CD" w:rsidP="00F16FD1">
      <w:pPr>
        <w:shd w:val="clear" w:color="auto" w:fill="FFFFFF"/>
        <w:spacing w:after="120" w:line="240" w:lineRule="auto"/>
        <w:rPr>
          <w:rFonts w:ascii="Arial" w:eastAsia="Times New Roman" w:hAnsi="Arial" w:cs="Arial"/>
          <w:color w:val="222222"/>
        </w:rPr>
      </w:pPr>
      <w:r w:rsidRPr="00AA76CD">
        <w:rPr>
          <w:rFonts w:ascii="Arial" w:eastAsia="Times New Roman" w:hAnsi="Arial" w:cs="Arial"/>
          <w:b/>
          <w:bCs/>
          <w:color w:val="222222"/>
        </w:rPr>
        <w:t>Reporting Down Under</w:t>
      </w:r>
      <w:r w:rsidR="00F16FD1">
        <w:rPr>
          <w:rFonts w:ascii="Arial" w:eastAsia="Times New Roman" w:hAnsi="Arial" w:cs="Arial"/>
          <w:b/>
          <w:bCs/>
          <w:color w:val="222222"/>
        </w:rPr>
        <w:t xml:space="preserve">:  </w:t>
      </w:r>
      <w:r w:rsidRPr="00AA76CD">
        <w:rPr>
          <w:rFonts w:ascii="Arial" w:eastAsia="Times New Roman" w:hAnsi="Arial" w:cs="Arial"/>
          <w:b/>
          <w:bCs/>
          <w:color w:val="222222"/>
        </w:rPr>
        <w:t>Exploring Australia’s Cultural and Media Landscape</w:t>
      </w:r>
      <w:r w:rsidRPr="00AA76CD">
        <w:rPr>
          <w:rFonts w:ascii="Arial" w:eastAsia="Times New Roman" w:hAnsi="Arial" w:cs="Arial"/>
          <w:b/>
          <w:bCs/>
          <w:color w:val="222222"/>
        </w:rPr>
        <w:br/>
        <w:t>56:350:506:I2</w:t>
      </w:r>
      <w:r w:rsidRPr="00AA76CD">
        <w:rPr>
          <w:rFonts w:ascii="Arial" w:eastAsia="Times New Roman" w:hAnsi="Arial" w:cs="Arial"/>
          <w:color w:val="222222"/>
        </w:rPr>
        <w:br/>
        <w:t>With required trip to Australia March 8</w:t>
      </w:r>
      <w:r w:rsidRPr="00AA76CD">
        <w:rPr>
          <w:rFonts w:ascii="Arial" w:eastAsia="Times New Roman" w:hAnsi="Arial" w:cs="Arial"/>
          <w:color w:val="222222"/>
          <w:vertAlign w:val="superscript"/>
        </w:rPr>
        <w:t>th</w:t>
      </w:r>
      <w:r>
        <w:rPr>
          <w:rFonts w:ascii="Arial" w:eastAsia="Times New Roman" w:hAnsi="Arial" w:cs="Arial"/>
          <w:color w:val="222222"/>
        </w:rPr>
        <w:t xml:space="preserve"> </w:t>
      </w:r>
      <w:r w:rsidRPr="00AA76CD">
        <w:rPr>
          <w:rFonts w:ascii="Arial" w:eastAsia="Times New Roman" w:hAnsi="Arial" w:cs="Arial"/>
          <w:color w:val="222222"/>
        </w:rPr>
        <w:t>-20</w:t>
      </w:r>
      <w:r w:rsidRPr="00AA76CD">
        <w:rPr>
          <w:rFonts w:ascii="Arial" w:eastAsia="Times New Roman" w:hAnsi="Arial" w:cs="Arial"/>
          <w:color w:val="222222"/>
          <w:vertAlign w:val="superscript"/>
        </w:rPr>
        <w:t>th</w:t>
      </w:r>
      <w:r w:rsidRPr="00AA76CD">
        <w:rPr>
          <w:rFonts w:ascii="Arial" w:eastAsia="Times New Roman" w:hAnsi="Arial" w:cs="Arial"/>
          <w:color w:val="222222"/>
        </w:rPr>
        <w:t>, 2018</w:t>
      </w:r>
      <w:r w:rsidRPr="00AA76CD">
        <w:rPr>
          <w:rFonts w:ascii="Arial" w:eastAsia="Times New Roman" w:hAnsi="Arial" w:cs="Arial"/>
          <w:color w:val="222222"/>
        </w:rPr>
        <w:br/>
        <w:t>W</w:t>
      </w:r>
      <w:proofErr w:type="gramStart"/>
      <w:r w:rsidRPr="00AA76CD">
        <w:rPr>
          <w:rFonts w:ascii="Arial" w:eastAsia="Times New Roman" w:hAnsi="Arial" w:cs="Arial"/>
          <w:color w:val="222222"/>
        </w:rPr>
        <w:t>  6:00</w:t>
      </w:r>
      <w:proofErr w:type="gramEnd"/>
      <w:r>
        <w:rPr>
          <w:rFonts w:ascii="Arial" w:eastAsia="Times New Roman" w:hAnsi="Arial" w:cs="Arial"/>
          <w:color w:val="222222"/>
        </w:rPr>
        <w:t xml:space="preserve"> pm </w:t>
      </w:r>
      <w:r w:rsidRPr="00AA76CD">
        <w:rPr>
          <w:rFonts w:ascii="Arial" w:eastAsia="Times New Roman" w:hAnsi="Arial" w:cs="Arial"/>
          <w:color w:val="222222"/>
        </w:rPr>
        <w:t>-8:50</w:t>
      </w:r>
      <w:r>
        <w:rPr>
          <w:rFonts w:ascii="Arial" w:eastAsia="Times New Roman" w:hAnsi="Arial" w:cs="Arial"/>
          <w:color w:val="222222"/>
        </w:rPr>
        <w:t xml:space="preserve"> pm</w:t>
      </w:r>
      <w:r w:rsidRPr="00AA76CD">
        <w:rPr>
          <w:rFonts w:ascii="Arial" w:eastAsia="Times New Roman" w:hAnsi="Arial" w:cs="Arial"/>
          <w:color w:val="222222"/>
        </w:rPr>
        <w:br/>
      </w:r>
      <w:hyperlink r:id="rId5" w:history="1">
        <w:r w:rsidRPr="00AA76CD">
          <w:rPr>
            <w:rFonts w:ascii="Arial" w:eastAsia="Times New Roman" w:hAnsi="Arial" w:cs="Arial"/>
            <w:color w:val="055C96"/>
          </w:rPr>
          <w:t>WRT-302</w:t>
        </w:r>
      </w:hyperlink>
      <w:r w:rsidRPr="00AA76CD">
        <w:rPr>
          <w:rFonts w:ascii="Arial" w:eastAsia="Times New Roman" w:hAnsi="Arial" w:cs="Arial"/>
          <w:color w:val="222222"/>
        </w:rPr>
        <w:br/>
      </w:r>
      <w:proofErr w:type="spellStart"/>
      <w:r w:rsidRPr="00AA76CD">
        <w:rPr>
          <w:rFonts w:ascii="Arial" w:eastAsia="Times New Roman" w:hAnsi="Arial" w:cs="Arial"/>
          <w:color w:val="222222"/>
        </w:rPr>
        <w:t>Capuzzo</w:t>
      </w:r>
      <w:proofErr w:type="spellEnd"/>
      <w:r>
        <w:rPr>
          <w:rFonts w:ascii="Arial" w:eastAsia="Times New Roman" w:hAnsi="Arial" w:cs="Arial"/>
          <w:color w:val="222222"/>
        </w:rPr>
        <w:br/>
      </w:r>
    </w:p>
    <w:p w:rsidR="00F16FD1" w:rsidRPr="00F16FD1" w:rsidRDefault="00AA76CD" w:rsidP="00F16FD1">
      <w:pPr>
        <w:pStyle w:val="NormalWeb"/>
        <w:spacing w:after="120"/>
        <w:rPr>
          <w:rFonts w:ascii="Arial" w:hAnsi="Arial" w:cs="Arial"/>
          <w:sz w:val="22"/>
          <w:szCs w:val="22"/>
          <w:lang w:val="en"/>
        </w:rPr>
      </w:pPr>
      <w:r w:rsidRPr="00AA76CD">
        <w:rPr>
          <w:rFonts w:ascii="Arial" w:hAnsi="Arial" w:cs="Arial"/>
          <w:color w:val="222222"/>
          <w:sz w:val="22"/>
          <w:szCs w:val="22"/>
        </w:rPr>
        <w:t> </w:t>
      </w:r>
      <w:r w:rsidR="00F16FD1" w:rsidRPr="00F16FD1">
        <w:rPr>
          <w:rFonts w:ascii="Arial" w:hAnsi="Arial" w:cs="Arial"/>
          <w:sz w:val="22"/>
          <w:szCs w:val="22"/>
          <w:lang w:val="en"/>
        </w:rPr>
        <w:t xml:space="preserve">This course will explore a vast array of issues facing Australia and give Rutgers students the up-close chance to research and report on these subjects while in country, and then continue their research and reporting upon returning to the US. Students will gain a firm understanding of Australia’s past and present and learn about a country that </w:t>
      </w:r>
      <w:proofErr w:type="gramStart"/>
      <w:r w:rsidR="00F16FD1" w:rsidRPr="00F16FD1">
        <w:rPr>
          <w:rFonts w:ascii="Arial" w:hAnsi="Arial" w:cs="Arial"/>
          <w:sz w:val="22"/>
          <w:szCs w:val="22"/>
          <w:lang w:val="en"/>
        </w:rPr>
        <w:t>is closely linked</w:t>
      </w:r>
      <w:proofErr w:type="gramEnd"/>
      <w:r w:rsidR="00F16FD1" w:rsidRPr="00F16FD1">
        <w:rPr>
          <w:rFonts w:ascii="Arial" w:hAnsi="Arial" w:cs="Arial"/>
          <w:sz w:val="22"/>
          <w:szCs w:val="22"/>
          <w:lang w:val="en"/>
        </w:rPr>
        <w:t xml:space="preserve"> to the US, while also having a very distinct identity. </w:t>
      </w:r>
    </w:p>
    <w:p w:rsidR="00F16FD1" w:rsidRPr="00F16FD1" w:rsidRDefault="00F16FD1" w:rsidP="00F16FD1">
      <w:pPr>
        <w:pStyle w:val="NormalWeb"/>
        <w:spacing w:after="120"/>
        <w:rPr>
          <w:rFonts w:ascii="Arial" w:hAnsi="Arial" w:cs="Arial"/>
          <w:sz w:val="22"/>
          <w:szCs w:val="22"/>
          <w:lang w:val="en"/>
        </w:rPr>
      </w:pPr>
      <w:r w:rsidRPr="00F16FD1">
        <w:rPr>
          <w:rFonts w:ascii="Arial" w:hAnsi="Arial" w:cs="Arial"/>
          <w:sz w:val="22"/>
          <w:szCs w:val="22"/>
          <w:lang w:val="en"/>
        </w:rPr>
        <w:t xml:space="preserve">In the classes leading up to our travel component, we will discuss topics specific to Australia, including the country’s history, culture, politics, economy, immigration challenges, native populations, environmental issues, animal conservation, entertainment and media, and how the country is perceived, largely through the international media coverage it receives. We would also look at the broader topics related to operating as a foreign correspondent, both in conflicted areas as well as world powerhouse countries such as Australia. As a country that </w:t>
      </w:r>
      <w:proofErr w:type="gramStart"/>
      <w:r w:rsidRPr="00F16FD1">
        <w:rPr>
          <w:rFonts w:ascii="Arial" w:hAnsi="Arial" w:cs="Arial"/>
          <w:sz w:val="22"/>
          <w:szCs w:val="22"/>
          <w:lang w:val="en"/>
        </w:rPr>
        <w:t>is served</w:t>
      </w:r>
      <w:proofErr w:type="gramEnd"/>
      <w:r w:rsidRPr="00F16FD1">
        <w:rPr>
          <w:rFonts w:ascii="Arial" w:hAnsi="Arial" w:cs="Arial"/>
          <w:sz w:val="22"/>
          <w:szCs w:val="22"/>
          <w:lang w:val="en"/>
        </w:rPr>
        <w:t xml:space="preserve"> by a broad spectrum of media, we will also look at the current state of media and journalism in Australia, and the ever-growing role of social media.</w:t>
      </w:r>
    </w:p>
    <w:p w:rsidR="00F16FD1" w:rsidRPr="00F16FD1" w:rsidRDefault="00F16FD1" w:rsidP="00F16FD1">
      <w:pPr>
        <w:pStyle w:val="NormalWeb"/>
        <w:spacing w:after="120"/>
        <w:rPr>
          <w:rFonts w:ascii="Arial" w:hAnsi="Arial" w:cs="Arial"/>
          <w:b/>
          <w:bCs/>
          <w:color w:val="222222"/>
          <w:sz w:val="22"/>
          <w:szCs w:val="22"/>
        </w:rPr>
      </w:pPr>
      <w:r>
        <w:rPr>
          <w:rFonts w:ascii="Arial" w:hAnsi="Arial" w:cs="Arial"/>
          <w:b/>
          <w:bCs/>
          <w:color w:val="222222"/>
        </w:rPr>
        <w:t>(Continued)</w:t>
      </w:r>
      <w:r>
        <w:rPr>
          <w:rFonts w:ascii="Arial" w:hAnsi="Arial" w:cs="Arial"/>
          <w:b/>
          <w:bCs/>
          <w:color w:val="222222"/>
        </w:rPr>
        <w:br/>
      </w:r>
      <w:r w:rsidRPr="00AA76CD">
        <w:rPr>
          <w:rFonts w:ascii="Arial" w:hAnsi="Arial" w:cs="Arial"/>
          <w:b/>
          <w:bCs/>
          <w:color w:val="222222"/>
          <w:sz w:val="22"/>
          <w:szCs w:val="22"/>
        </w:rPr>
        <w:t>Reporting Down Under</w:t>
      </w:r>
      <w:r w:rsidRPr="00F16FD1">
        <w:rPr>
          <w:rFonts w:ascii="Arial" w:hAnsi="Arial" w:cs="Arial"/>
          <w:b/>
          <w:bCs/>
          <w:color w:val="222222"/>
          <w:sz w:val="22"/>
          <w:szCs w:val="22"/>
        </w:rPr>
        <w:t xml:space="preserve">:  </w:t>
      </w:r>
      <w:r w:rsidRPr="00AA76CD">
        <w:rPr>
          <w:rFonts w:ascii="Arial" w:hAnsi="Arial" w:cs="Arial"/>
          <w:b/>
          <w:bCs/>
          <w:color w:val="222222"/>
          <w:sz w:val="22"/>
          <w:szCs w:val="22"/>
        </w:rPr>
        <w:t>Exploring Australia’s Cultural and Media Landscape</w:t>
      </w:r>
      <w:r w:rsidRPr="00AA76CD">
        <w:rPr>
          <w:rFonts w:ascii="Arial" w:hAnsi="Arial" w:cs="Arial"/>
          <w:b/>
          <w:bCs/>
          <w:color w:val="222222"/>
          <w:sz w:val="22"/>
          <w:szCs w:val="22"/>
        </w:rPr>
        <w:br/>
        <w:t>56:350:506:I2</w:t>
      </w:r>
    </w:p>
    <w:p w:rsidR="00F16FD1" w:rsidRPr="00F16FD1" w:rsidRDefault="00F16FD1" w:rsidP="00F16FD1">
      <w:pPr>
        <w:pStyle w:val="NormalWeb"/>
        <w:spacing w:after="120"/>
        <w:rPr>
          <w:rFonts w:ascii="Arial" w:hAnsi="Arial" w:cs="Arial"/>
          <w:sz w:val="22"/>
          <w:szCs w:val="22"/>
          <w:lang w:val="en"/>
        </w:rPr>
      </w:pPr>
      <w:r w:rsidRPr="00AA76CD">
        <w:rPr>
          <w:rFonts w:ascii="Arial" w:hAnsi="Arial" w:cs="Arial"/>
          <w:color w:val="222222"/>
        </w:rPr>
        <w:br/>
      </w:r>
      <w:r w:rsidRPr="00F16FD1">
        <w:rPr>
          <w:rFonts w:ascii="Arial" w:hAnsi="Arial" w:cs="Arial"/>
          <w:sz w:val="22"/>
          <w:szCs w:val="22"/>
          <w:lang w:val="en"/>
        </w:rPr>
        <w:t xml:space="preserve">These topics </w:t>
      </w:r>
      <w:proofErr w:type="gramStart"/>
      <w:r w:rsidRPr="00F16FD1">
        <w:rPr>
          <w:rFonts w:ascii="Arial" w:hAnsi="Arial" w:cs="Arial"/>
          <w:sz w:val="22"/>
          <w:szCs w:val="22"/>
          <w:lang w:val="en"/>
        </w:rPr>
        <w:t xml:space="preserve">will be reinforced and brought to life when we visit Australia over </w:t>
      </w:r>
      <w:proofErr w:type="spellStart"/>
      <w:r w:rsidRPr="00F16FD1">
        <w:rPr>
          <w:rFonts w:ascii="Arial" w:hAnsi="Arial" w:cs="Arial"/>
          <w:sz w:val="22"/>
          <w:szCs w:val="22"/>
          <w:lang w:val="en"/>
        </w:rPr>
        <w:t>sring</w:t>
      </w:r>
      <w:proofErr w:type="spellEnd"/>
      <w:r w:rsidRPr="00F16FD1">
        <w:rPr>
          <w:rFonts w:ascii="Arial" w:hAnsi="Arial" w:cs="Arial"/>
          <w:sz w:val="22"/>
          <w:szCs w:val="22"/>
          <w:lang w:val="en"/>
        </w:rPr>
        <w:t xml:space="preserve"> break</w:t>
      </w:r>
      <w:proofErr w:type="gramEnd"/>
      <w:r w:rsidRPr="00F16FD1">
        <w:rPr>
          <w:rFonts w:ascii="Arial" w:hAnsi="Arial" w:cs="Arial"/>
          <w:sz w:val="22"/>
          <w:szCs w:val="22"/>
          <w:lang w:val="en"/>
        </w:rPr>
        <w:t xml:space="preserve">. The travel portion will take us to Australia’s two world-class cities, Sydney and Melbourne, and to Cairns to visit Australia’s Great Barrier Reef region. In Sydney, the days will consist of a guided walking tour of the city, with visit to the famed Sydney Opera House, a UNESCO World Heritage Site, the historic Rocks neighborhood, visits to Manley Beach, a cruise on Sydney </w:t>
      </w:r>
      <w:proofErr w:type="spellStart"/>
      <w:r w:rsidRPr="00F16FD1">
        <w:rPr>
          <w:rFonts w:ascii="Arial" w:hAnsi="Arial" w:cs="Arial"/>
          <w:sz w:val="22"/>
          <w:szCs w:val="22"/>
          <w:lang w:val="en"/>
        </w:rPr>
        <w:t>Harbour</w:t>
      </w:r>
      <w:proofErr w:type="spellEnd"/>
      <w:r w:rsidRPr="00F16FD1">
        <w:rPr>
          <w:rFonts w:ascii="Arial" w:hAnsi="Arial" w:cs="Arial"/>
          <w:sz w:val="22"/>
          <w:szCs w:val="22"/>
          <w:lang w:val="en"/>
        </w:rPr>
        <w:t xml:space="preserve">, and the possibility to visit the </w:t>
      </w:r>
      <w:proofErr w:type="spellStart"/>
      <w:r w:rsidRPr="00F16FD1">
        <w:rPr>
          <w:rFonts w:ascii="Arial" w:hAnsi="Arial" w:cs="Arial"/>
          <w:sz w:val="22"/>
          <w:szCs w:val="22"/>
          <w:lang w:val="en"/>
        </w:rPr>
        <w:t>Featherdale</w:t>
      </w:r>
      <w:proofErr w:type="spellEnd"/>
      <w:r w:rsidRPr="00F16FD1">
        <w:rPr>
          <w:rFonts w:ascii="Arial" w:hAnsi="Arial" w:cs="Arial"/>
          <w:sz w:val="22"/>
          <w:szCs w:val="22"/>
          <w:lang w:val="en"/>
        </w:rPr>
        <w:t xml:space="preserve"> Wildlife Park, where students can hold koalas and feed kangaroos. Our visit to the Victorian city of Melbourne would again include a guided walking tour, travels around Port Phillip Bay and a trip to the Phillip Island penguin colony.</w:t>
      </w:r>
    </w:p>
    <w:p w:rsidR="00F16FD1" w:rsidRPr="00F16FD1" w:rsidRDefault="00F16FD1" w:rsidP="00F16FD1">
      <w:pPr>
        <w:pStyle w:val="NormalWeb"/>
        <w:rPr>
          <w:rFonts w:ascii="Arial" w:hAnsi="Arial" w:cs="Arial"/>
          <w:sz w:val="22"/>
          <w:szCs w:val="22"/>
          <w:lang w:val="en"/>
        </w:rPr>
      </w:pPr>
      <w:r w:rsidRPr="00F16FD1">
        <w:rPr>
          <w:rFonts w:ascii="Arial" w:hAnsi="Arial" w:cs="Arial"/>
          <w:sz w:val="22"/>
          <w:szCs w:val="22"/>
          <w:lang w:val="en"/>
        </w:rPr>
        <w:t>The additional educational visits and meetings include visiting organizations such as Australian Broadcasting Corporation, one of the major newspapers in Sydney or Melbourne, and a local university.</w:t>
      </w:r>
    </w:p>
    <w:p w:rsidR="00AA76CD" w:rsidRPr="00AA76CD" w:rsidRDefault="00AA76CD" w:rsidP="00AA76CD">
      <w:pPr>
        <w:shd w:val="clear" w:color="auto" w:fill="FFFFFF"/>
        <w:spacing w:after="0" w:line="240" w:lineRule="auto"/>
        <w:rPr>
          <w:rFonts w:ascii="Arial" w:eastAsia="Times New Roman" w:hAnsi="Arial" w:cs="Arial"/>
          <w:color w:val="222222"/>
        </w:rPr>
      </w:pPr>
      <w:r w:rsidRPr="00AA76CD">
        <w:rPr>
          <w:rFonts w:ascii="Arial" w:eastAsia="Times New Roman" w:hAnsi="Arial" w:cs="Arial"/>
          <w:b/>
          <w:bCs/>
          <w:color w:val="222222"/>
        </w:rPr>
        <w:t>Psychology of Eating</w:t>
      </w:r>
      <w:r w:rsidR="00F16FD1">
        <w:rPr>
          <w:rFonts w:ascii="Arial" w:eastAsia="Times New Roman" w:hAnsi="Arial" w:cs="Arial"/>
          <w:b/>
          <w:bCs/>
          <w:color w:val="222222"/>
        </w:rPr>
        <w:t xml:space="preserve"> Goes Abroad</w:t>
      </w:r>
      <w:r w:rsidRPr="00AA76CD">
        <w:rPr>
          <w:rFonts w:ascii="Arial" w:eastAsia="Times New Roman" w:hAnsi="Arial" w:cs="Arial"/>
          <w:b/>
          <w:bCs/>
          <w:color w:val="222222"/>
        </w:rPr>
        <w:br/>
        <w:t>56:606:613:I3</w:t>
      </w:r>
      <w:r w:rsidRPr="00AA76CD">
        <w:rPr>
          <w:rFonts w:ascii="Arial" w:eastAsia="Times New Roman" w:hAnsi="Arial" w:cs="Arial"/>
          <w:b/>
          <w:bCs/>
          <w:color w:val="222222"/>
        </w:rPr>
        <w:br/>
      </w:r>
      <w:r w:rsidRPr="00AA76CD">
        <w:rPr>
          <w:rFonts w:ascii="Arial" w:eastAsia="Times New Roman" w:hAnsi="Arial" w:cs="Arial"/>
          <w:color w:val="222222"/>
        </w:rPr>
        <w:t xml:space="preserve">With required travel trip to </w:t>
      </w:r>
      <w:r w:rsidR="00F16FD1">
        <w:rPr>
          <w:rFonts w:ascii="Arial" w:eastAsia="Times New Roman" w:hAnsi="Arial" w:cs="Arial"/>
          <w:color w:val="222222"/>
        </w:rPr>
        <w:t>France and Belgium,</w:t>
      </w:r>
      <w:r w:rsidRPr="00AA76CD">
        <w:rPr>
          <w:rFonts w:ascii="Arial" w:eastAsia="Times New Roman" w:hAnsi="Arial" w:cs="Arial"/>
          <w:color w:val="222222"/>
        </w:rPr>
        <w:t xml:space="preserve"> May </w:t>
      </w:r>
      <w:r w:rsidR="00F16FD1">
        <w:rPr>
          <w:rFonts w:ascii="Arial" w:eastAsia="Times New Roman" w:hAnsi="Arial" w:cs="Arial"/>
          <w:color w:val="222222"/>
        </w:rPr>
        <w:t>19</w:t>
      </w:r>
      <w:r w:rsidRPr="00F16FD1">
        <w:rPr>
          <w:rFonts w:ascii="Arial" w:eastAsia="Times New Roman" w:hAnsi="Arial" w:cs="Arial"/>
          <w:color w:val="222222"/>
          <w:vertAlign w:val="superscript"/>
        </w:rPr>
        <w:t>th</w:t>
      </w:r>
      <w:r w:rsidRPr="00F16FD1">
        <w:rPr>
          <w:rFonts w:ascii="Arial" w:eastAsia="Times New Roman" w:hAnsi="Arial" w:cs="Arial"/>
          <w:color w:val="222222"/>
        </w:rPr>
        <w:t xml:space="preserve"> </w:t>
      </w:r>
      <w:r w:rsidRPr="00AA76CD">
        <w:rPr>
          <w:rFonts w:ascii="Arial" w:eastAsia="Times New Roman" w:hAnsi="Arial" w:cs="Arial"/>
          <w:color w:val="222222"/>
        </w:rPr>
        <w:t>-27</w:t>
      </w:r>
      <w:r w:rsidRPr="00F16FD1">
        <w:rPr>
          <w:rFonts w:ascii="Arial" w:eastAsia="Times New Roman" w:hAnsi="Arial" w:cs="Arial"/>
          <w:color w:val="222222"/>
          <w:vertAlign w:val="superscript"/>
        </w:rPr>
        <w:t>th</w:t>
      </w:r>
      <w:r w:rsidRPr="00F16FD1">
        <w:rPr>
          <w:rFonts w:ascii="Arial" w:eastAsia="Times New Roman" w:hAnsi="Arial" w:cs="Arial"/>
          <w:color w:val="222222"/>
        </w:rPr>
        <w:t>, 2018</w:t>
      </w:r>
      <w:r w:rsidRPr="00F16FD1">
        <w:rPr>
          <w:rFonts w:ascii="Arial" w:eastAsia="Times New Roman" w:hAnsi="Arial" w:cs="Arial"/>
          <w:color w:val="222222"/>
        </w:rPr>
        <w:br/>
        <w:t>TH 2:00 pm – 4:50 pm</w:t>
      </w:r>
      <w:r w:rsidRPr="00AA76CD">
        <w:rPr>
          <w:rFonts w:ascii="Arial" w:eastAsia="Times New Roman" w:hAnsi="Arial" w:cs="Arial"/>
          <w:color w:val="222222"/>
        </w:rPr>
        <w:br/>
      </w:r>
      <w:hyperlink r:id="rId6" w:history="1">
        <w:r w:rsidRPr="00AA76CD">
          <w:rPr>
            <w:rFonts w:ascii="Arial" w:eastAsia="Times New Roman" w:hAnsi="Arial" w:cs="Arial"/>
            <w:color w:val="055C96"/>
          </w:rPr>
          <w:t>ATG-220</w:t>
        </w:r>
      </w:hyperlink>
      <w:r w:rsidRPr="00AA76CD">
        <w:rPr>
          <w:rFonts w:ascii="Arial" w:eastAsia="Times New Roman" w:hAnsi="Arial" w:cs="Arial"/>
          <w:color w:val="222222"/>
        </w:rPr>
        <w:br/>
        <w:t>Markey</w:t>
      </w:r>
      <w:r w:rsidRPr="00F16FD1">
        <w:rPr>
          <w:rFonts w:ascii="Arial" w:eastAsia="Times New Roman" w:hAnsi="Arial" w:cs="Arial"/>
          <w:color w:val="222222"/>
        </w:rPr>
        <w:br/>
      </w:r>
    </w:p>
    <w:p w:rsidR="00AA76CD" w:rsidRPr="00AA76CD" w:rsidRDefault="00AA76CD" w:rsidP="00F641F7">
      <w:pPr>
        <w:shd w:val="clear" w:color="auto" w:fill="FFFFFF"/>
        <w:spacing w:after="120" w:line="240" w:lineRule="auto"/>
        <w:rPr>
          <w:rFonts w:ascii="Arial" w:eastAsia="Times New Roman" w:hAnsi="Arial" w:cs="Arial"/>
          <w:color w:val="222222"/>
        </w:rPr>
      </w:pPr>
      <w:r w:rsidRPr="00AA76CD">
        <w:rPr>
          <w:rFonts w:ascii="Arial" w:eastAsia="Times New Roman" w:hAnsi="Arial" w:cs="Arial"/>
          <w:color w:val="222222"/>
        </w:rPr>
        <w:t xml:space="preserve">The psychology of eating is all about why, when, and how we eat; our health, our perceptions of </w:t>
      </w:r>
      <w:proofErr w:type="gramStart"/>
      <w:r w:rsidRPr="00AA76CD">
        <w:rPr>
          <w:rFonts w:ascii="Arial" w:eastAsia="Times New Roman" w:hAnsi="Arial" w:cs="Arial"/>
          <w:color w:val="222222"/>
        </w:rPr>
        <w:t>ourselves and others,</w:t>
      </w:r>
      <w:proofErr w:type="gramEnd"/>
      <w:r w:rsidRPr="00AA76CD">
        <w:rPr>
          <w:rFonts w:ascii="Arial" w:eastAsia="Times New Roman" w:hAnsi="Arial" w:cs="Arial"/>
          <w:color w:val="222222"/>
        </w:rPr>
        <w:t xml:space="preserve"> and the role of food in our lives.</w:t>
      </w:r>
      <w:r w:rsidRPr="00F16FD1">
        <w:rPr>
          <w:rFonts w:ascii="Arial" w:eastAsia="Times New Roman" w:hAnsi="Arial" w:cs="Arial"/>
          <w:color w:val="222222"/>
        </w:rPr>
        <w:br/>
      </w:r>
    </w:p>
    <w:p w:rsidR="00AA76CD" w:rsidRPr="00AA76CD" w:rsidRDefault="00AA76CD" w:rsidP="00F641F7">
      <w:pPr>
        <w:shd w:val="clear" w:color="auto" w:fill="FFFFFF"/>
        <w:spacing w:after="120" w:line="240" w:lineRule="auto"/>
        <w:rPr>
          <w:rFonts w:ascii="Arial" w:eastAsia="Times New Roman" w:hAnsi="Arial" w:cs="Arial"/>
          <w:color w:val="222222"/>
        </w:rPr>
      </w:pPr>
      <w:r w:rsidRPr="00AA76CD">
        <w:rPr>
          <w:rFonts w:ascii="Arial" w:eastAsia="Times New Roman" w:hAnsi="Arial" w:cs="Arial"/>
          <w:color w:val="222222"/>
        </w:rPr>
        <w:t xml:space="preserve">Belgium and France are obvious destinations to pursue an understanding of the cultural influences on eating behaviors because both cultures focus on food so heavily.  However, the rates of obesity are much lower abroad than in the U.S.  It </w:t>
      </w:r>
      <w:proofErr w:type="gramStart"/>
      <w:r w:rsidRPr="00AA76CD">
        <w:rPr>
          <w:rFonts w:ascii="Arial" w:eastAsia="Times New Roman" w:hAnsi="Arial" w:cs="Arial"/>
          <w:color w:val="222222"/>
        </w:rPr>
        <w:t>is believed</w:t>
      </w:r>
      <w:proofErr w:type="gramEnd"/>
      <w:r w:rsidRPr="00AA76CD">
        <w:rPr>
          <w:rFonts w:ascii="Arial" w:eastAsia="Times New Roman" w:hAnsi="Arial" w:cs="Arial"/>
          <w:color w:val="222222"/>
        </w:rPr>
        <w:t xml:space="preserve"> that this is due to the different approach to eating adopted by most European countries.  In particular, a focus on the enjoyment of food, food as ritual and tradition keep food from being a source of angst to the extent that it is in countries such as the U.S.</w:t>
      </w:r>
      <w:r w:rsidR="00462E4B" w:rsidRPr="00F16FD1">
        <w:rPr>
          <w:rFonts w:ascii="Arial" w:eastAsia="Times New Roman" w:hAnsi="Arial" w:cs="Arial"/>
          <w:color w:val="222222"/>
        </w:rPr>
        <w:br/>
      </w:r>
    </w:p>
    <w:p w:rsidR="00AA76CD" w:rsidRPr="00AA76CD" w:rsidRDefault="00AA76CD" w:rsidP="00F641F7">
      <w:pPr>
        <w:shd w:val="clear" w:color="auto" w:fill="FFFFFF"/>
        <w:spacing w:after="120" w:line="240" w:lineRule="auto"/>
        <w:rPr>
          <w:rFonts w:ascii="Arial" w:eastAsia="Times New Roman" w:hAnsi="Arial" w:cs="Arial"/>
          <w:color w:val="222222"/>
        </w:rPr>
      </w:pPr>
      <w:r w:rsidRPr="00AA76CD">
        <w:rPr>
          <w:rFonts w:ascii="Arial" w:eastAsia="Times New Roman" w:hAnsi="Arial" w:cs="Arial"/>
          <w:color w:val="222222"/>
        </w:rPr>
        <w:t xml:space="preserve">The psychology of eating class will meet most Tuesday afternoons to cover course curriculum including topics such </w:t>
      </w:r>
      <w:proofErr w:type="gramStart"/>
      <w:r w:rsidRPr="00AA76CD">
        <w:rPr>
          <w:rFonts w:ascii="Arial" w:eastAsia="Times New Roman" w:hAnsi="Arial" w:cs="Arial"/>
          <w:color w:val="222222"/>
        </w:rPr>
        <w:t>as:</w:t>
      </w:r>
      <w:proofErr w:type="gramEnd"/>
      <w:r w:rsidRPr="00AA76CD">
        <w:rPr>
          <w:rFonts w:ascii="Arial" w:eastAsia="Times New Roman" w:hAnsi="Arial" w:cs="Arial"/>
          <w:color w:val="222222"/>
        </w:rPr>
        <w:t xml:space="preserve">  food choice, healthy eating, social influences on eating, body image, dieting, obesity, and eating disorders.  This curriculum will provide a foundation for exploring the Psychology of Eating Abroad!  Further, class time </w:t>
      </w:r>
      <w:proofErr w:type="gramStart"/>
      <w:r w:rsidRPr="00AA76CD">
        <w:rPr>
          <w:rFonts w:ascii="Arial" w:eastAsia="Times New Roman" w:hAnsi="Arial" w:cs="Arial"/>
          <w:color w:val="222222"/>
        </w:rPr>
        <w:t>will be used</w:t>
      </w:r>
      <w:proofErr w:type="gramEnd"/>
      <w:r w:rsidRPr="00AA76CD">
        <w:rPr>
          <w:rFonts w:ascii="Arial" w:eastAsia="Times New Roman" w:hAnsi="Arial" w:cs="Arial"/>
          <w:color w:val="222222"/>
        </w:rPr>
        <w:t xml:space="preserve"> to prepare for the logistics involved with our travels!</w:t>
      </w:r>
      <w:r w:rsidR="00462E4B" w:rsidRPr="00F16FD1">
        <w:rPr>
          <w:rFonts w:ascii="Arial" w:eastAsia="Times New Roman" w:hAnsi="Arial" w:cs="Arial"/>
          <w:color w:val="222222"/>
        </w:rPr>
        <w:br/>
      </w:r>
    </w:p>
    <w:p w:rsidR="00AA76CD" w:rsidRPr="00AA76CD" w:rsidRDefault="00AA76CD" w:rsidP="00F641F7">
      <w:pPr>
        <w:shd w:val="clear" w:color="auto" w:fill="FFFFFF"/>
        <w:spacing w:after="120" w:line="240" w:lineRule="auto"/>
        <w:rPr>
          <w:rFonts w:ascii="Arial" w:eastAsia="Times New Roman" w:hAnsi="Arial" w:cs="Arial"/>
          <w:color w:val="222222"/>
        </w:rPr>
      </w:pPr>
      <w:r w:rsidRPr="00AA76CD">
        <w:rPr>
          <w:rFonts w:ascii="Arial" w:eastAsia="Times New Roman" w:hAnsi="Arial" w:cs="Arial"/>
          <w:color w:val="222222"/>
        </w:rPr>
        <w:t xml:space="preserve">Highlights of our trip abroad will include a visit to the Eiffel Tower in Paris, the </w:t>
      </w:r>
      <w:proofErr w:type="spellStart"/>
      <w:r w:rsidRPr="00AA76CD">
        <w:rPr>
          <w:rFonts w:ascii="Arial" w:eastAsia="Times New Roman" w:hAnsi="Arial" w:cs="Arial"/>
          <w:color w:val="222222"/>
        </w:rPr>
        <w:t>Louve</w:t>
      </w:r>
      <w:proofErr w:type="spellEnd"/>
      <w:r w:rsidRPr="00AA76CD">
        <w:rPr>
          <w:rFonts w:ascii="Arial" w:eastAsia="Times New Roman" w:hAnsi="Arial" w:cs="Arial"/>
          <w:color w:val="222222"/>
        </w:rPr>
        <w:t xml:space="preserve"> in Paris, a cooking class, a food tour, a tour of chocolate factory in Belgium, a tour of Monet’s home (</w:t>
      </w:r>
      <w:proofErr w:type="spellStart"/>
      <w:r w:rsidRPr="00AA76CD">
        <w:rPr>
          <w:rFonts w:ascii="Arial" w:eastAsia="Times New Roman" w:hAnsi="Arial" w:cs="Arial"/>
          <w:color w:val="222222"/>
        </w:rPr>
        <w:t>Giverney</w:t>
      </w:r>
      <w:proofErr w:type="spellEnd"/>
      <w:r w:rsidRPr="00AA76CD">
        <w:rPr>
          <w:rFonts w:ascii="Arial" w:eastAsia="Times New Roman" w:hAnsi="Arial" w:cs="Arial"/>
          <w:color w:val="222222"/>
        </w:rPr>
        <w:t xml:space="preserve">), walking tours of open food markets, and the Luxemburg Garden in Paris. Students will engage in planned and organized activities with the instructor and their classmates each day and on most days </w:t>
      </w:r>
      <w:proofErr w:type="gramStart"/>
      <w:r w:rsidRPr="00AA76CD">
        <w:rPr>
          <w:rFonts w:ascii="Arial" w:eastAsia="Times New Roman" w:hAnsi="Arial" w:cs="Arial"/>
          <w:color w:val="222222"/>
        </w:rPr>
        <w:t>will also</w:t>
      </w:r>
      <w:proofErr w:type="gramEnd"/>
      <w:r w:rsidRPr="00AA76CD">
        <w:rPr>
          <w:rFonts w:ascii="Arial" w:eastAsia="Times New Roman" w:hAnsi="Arial" w:cs="Arial"/>
          <w:color w:val="222222"/>
        </w:rPr>
        <w:t xml:space="preserve"> have free time to get to know France and Belgium on their own. Our time abroad will teach us about the Psychology of Eating, but will be a fabulous international adventure in and of itself.</w:t>
      </w:r>
    </w:p>
    <w:p w:rsidR="00AA76CD" w:rsidRPr="00AA76CD" w:rsidRDefault="00AA76CD" w:rsidP="00AA76CD">
      <w:pPr>
        <w:shd w:val="clear" w:color="auto" w:fill="FFFFFF"/>
        <w:spacing w:after="0" w:line="240" w:lineRule="auto"/>
        <w:rPr>
          <w:rFonts w:ascii="Arial" w:eastAsia="Times New Roman" w:hAnsi="Arial" w:cs="Arial"/>
          <w:color w:val="222222"/>
        </w:rPr>
      </w:pPr>
    </w:p>
    <w:p w:rsidR="00867CDC" w:rsidRPr="00F16FD1" w:rsidRDefault="00AA76CD" w:rsidP="00867CDC">
      <w:pPr>
        <w:shd w:val="clear" w:color="auto" w:fill="FFFFFF"/>
        <w:spacing w:after="0" w:line="240" w:lineRule="auto"/>
        <w:rPr>
          <w:rFonts w:ascii="Arial" w:eastAsia="Times New Roman" w:hAnsi="Arial" w:cs="Arial"/>
          <w:color w:val="222222"/>
        </w:rPr>
      </w:pPr>
      <w:r w:rsidRPr="00AA76CD">
        <w:rPr>
          <w:rFonts w:ascii="Arial" w:eastAsia="Times New Roman" w:hAnsi="Arial" w:cs="Arial"/>
          <w:b/>
          <w:bCs/>
          <w:color w:val="222222"/>
        </w:rPr>
        <w:t xml:space="preserve">Community Service, Social Change, and Knowledge of Place </w:t>
      </w:r>
      <w:r w:rsidRPr="00AA76CD">
        <w:rPr>
          <w:rFonts w:ascii="Arial" w:eastAsia="Times New Roman" w:hAnsi="Arial" w:cs="Arial"/>
          <w:b/>
          <w:bCs/>
          <w:color w:val="222222"/>
        </w:rPr>
        <w:br/>
        <w:t>56:606:613:I4</w:t>
      </w:r>
      <w:r w:rsidRPr="00AA76CD">
        <w:rPr>
          <w:rFonts w:ascii="Arial" w:eastAsia="Times New Roman" w:hAnsi="Arial" w:cs="Arial"/>
          <w:b/>
          <w:bCs/>
          <w:color w:val="222222"/>
        </w:rPr>
        <w:br/>
      </w:r>
      <w:r w:rsidRPr="00AA76CD">
        <w:rPr>
          <w:rFonts w:ascii="Arial" w:eastAsia="Times New Roman" w:hAnsi="Arial" w:cs="Arial"/>
          <w:color w:val="222222"/>
        </w:rPr>
        <w:t>With required travel to South Africa March 7</w:t>
      </w:r>
      <w:r w:rsidR="00867CDC" w:rsidRPr="00F16FD1">
        <w:rPr>
          <w:rFonts w:ascii="Arial" w:eastAsia="Times New Roman" w:hAnsi="Arial" w:cs="Arial"/>
          <w:color w:val="222222"/>
          <w:vertAlign w:val="superscript"/>
        </w:rPr>
        <w:t xml:space="preserve">th </w:t>
      </w:r>
      <w:r w:rsidRPr="00AA76CD">
        <w:rPr>
          <w:rFonts w:ascii="Arial" w:eastAsia="Times New Roman" w:hAnsi="Arial" w:cs="Arial"/>
          <w:color w:val="222222"/>
        </w:rPr>
        <w:t>-</w:t>
      </w:r>
      <w:proofErr w:type="gramStart"/>
      <w:r w:rsidRPr="00AA76CD">
        <w:rPr>
          <w:rFonts w:ascii="Arial" w:eastAsia="Times New Roman" w:hAnsi="Arial" w:cs="Arial"/>
          <w:color w:val="222222"/>
        </w:rPr>
        <w:t>19</w:t>
      </w:r>
      <w:r w:rsidR="00867CDC" w:rsidRPr="00F16FD1">
        <w:rPr>
          <w:rFonts w:ascii="Arial" w:eastAsia="Times New Roman" w:hAnsi="Arial" w:cs="Arial"/>
          <w:color w:val="222222"/>
          <w:vertAlign w:val="superscript"/>
        </w:rPr>
        <w:t xml:space="preserve">th </w:t>
      </w:r>
      <w:r w:rsidR="00867CDC" w:rsidRPr="00F16FD1">
        <w:rPr>
          <w:rFonts w:ascii="Arial" w:eastAsia="Times New Roman" w:hAnsi="Arial" w:cs="Arial"/>
          <w:color w:val="222222"/>
        </w:rPr>
        <w:t>,</w:t>
      </w:r>
      <w:proofErr w:type="gramEnd"/>
      <w:r w:rsidR="00867CDC" w:rsidRPr="00F16FD1">
        <w:rPr>
          <w:rFonts w:ascii="Arial" w:eastAsia="Times New Roman" w:hAnsi="Arial" w:cs="Arial"/>
          <w:color w:val="222222"/>
        </w:rPr>
        <w:t xml:space="preserve"> 2018</w:t>
      </w:r>
    </w:p>
    <w:p w:rsidR="00AA76CD" w:rsidRPr="00F16FD1" w:rsidRDefault="00AA76CD" w:rsidP="00867CDC">
      <w:pPr>
        <w:shd w:val="clear" w:color="auto" w:fill="FFFFFF"/>
        <w:spacing w:after="0" w:line="240" w:lineRule="auto"/>
        <w:rPr>
          <w:rFonts w:ascii="Arial" w:eastAsia="Times New Roman" w:hAnsi="Arial" w:cs="Arial"/>
          <w:color w:val="222222"/>
        </w:rPr>
      </w:pPr>
      <w:r w:rsidRPr="00AA76CD">
        <w:rPr>
          <w:rFonts w:ascii="Arial" w:eastAsia="Times New Roman" w:hAnsi="Arial" w:cs="Arial"/>
          <w:color w:val="222222"/>
        </w:rPr>
        <w:t xml:space="preserve">Friday 12:30 </w:t>
      </w:r>
      <w:r w:rsidR="00867CDC" w:rsidRPr="00F16FD1">
        <w:rPr>
          <w:rFonts w:ascii="Arial" w:eastAsia="Times New Roman" w:hAnsi="Arial" w:cs="Arial"/>
          <w:color w:val="222222"/>
        </w:rPr>
        <w:t>pm</w:t>
      </w:r>
      <w:r w:rsidRPr="00AA76CD">
        <w:rPr>
          <w:rFonts w:ascii="Arial" w:eastAsia="Times New Roman" w:hAnsi="Arial" w:cs="Arial"/>
          <w:color w:val="222222"/>
        </w:rPr>
        <w:t xml:space="preserve"> – 3:20 </w:t>
      </w:r>
      <w:r w:rsidR="00867CDC" w:rsidRPr="00F16FD1">
        <w:rPr>
          <w:rFonts w:ascii="Arial" w:eastAsia="Times New Roman" w:hAnsi="Arial" w:cs="Arial"/>
          <w:color w:val="222222"/>
        </w:rPr>
        <w:t>pm</w:t>
      </w:r>
      <w:r w:rsidRPr="00AA76CD">
        <w:rPr>
          <w:rFonts w:ascii="Arial" w:eastAsia="Times New Roman" w:hAnsi="Arial" w:cs="Arial"/>
          <w:color w:val="222222"/>
        </w:rPr>
        <w:br/>
      </w:r>
      <w:hyperlink r:id="rId7" w:history="1">
        <w:r w:rsidRPr="00AA76CD">
          <w:rPr>
            <w:rFonts w:ascii="Arial" w:eastAsia="Times New Roman" w:hAnsi="Arial" w:cs="Arial"/>
            <w:color w:val="055C96"/>
          </w:rPr>
          <w:t>BSB-108</w:t>
        </w:r>
        <w:r w:rsidRPr="00AA76CD">
          <w:rPr>
            <w:rFonts w:ascii="Arial" w:eastAsia="Times New Roman" w:hAnsi="Arial" w:cs="Arial"/>
            <w:color w:val="055C96"/>
          </w:rPr>
          <w:br/>
        </w:r>
      </w:hyperlink>
      <w:r w:rsidRPr="00AA76CD">
        <w:rPr>
          <w:rFonts w:ascii="Arial" w:eastAsia="Times New Roman" w:hAnsi="Arial" w:cs="Arial"/>
          <w:color w:val="222222"/>
        </w:rPr>
        <w:t>Holloway</w:t>
      </w:r>
    </w:p>
    <w:p w:rsidR="00867CDC" w:rsidRPr="00AA76CD" w:rsidRDefault="00867CDC" w:rsidP="00867CDC">
      <w:pPr>
        <w:shd w:val="clear" w:color="auto" w:fill="FFFFFF"/>
        <w:spacing w:after="0" w:line="240" w:lineRule="auto"/>
        <w:rPr>
          <w:rFonts w:ascii="Arial" w:eastAsia="Times New Roman" w:hAnsi="Arial" w:cs="Arial"/>
          <w:color w:val="222222"/>
        </w:rPr>
      </w:pPr>
    </w:p>
    <w:p w:rsidR="00AA76CD" w:rsidRPr="00AA76CD" w:rsidRDefault="00AA76CD" w:rsidP="00950878">
      <w:pPr>
        <w:shd w:val="clear" w:color="auto" w:fill="FFFFFF"/>
        <w:spacing w:after="120" w:line="240" w:lineRule="auto"/>
        <w:rPr>
          <w:rFonts w:ascii="Arial" w:eastAsia="Times New Roman" w:hAnsi="Arial" w:cs="Arial"/>
          <w:color w:val="222222"/>
        </w:rPr>
      </w:pPr>
      <w:r w:rsidRPr="00AA76CD">
        <w:rPr>
          <w:rFonts w:ascii="Arial" w:eastAsia="Times New Roman" w:hAnsi="Arial" w:cs="Arial"/>
          <w:color w:val="222222"/>
        </w:rPr>
        <w:t>Students will visit NGO’s, schools, and key cultural sites, and meet with teachers, students, and community leaders in South Africa to participate in community service and engage in dialogue and shared experience on topics of racism and poverty, urban revitalization, global and regional development, and environmental degradation while focusing on the role that woman have played.</w:t>
      </w:r>
      <w:r w:rsidR="00867CDC" w:rsidRPr="00F16FD1">
        <w:rPr>
          <w:rFonts w:ascii="Arial" w:eastAsia="Times New Roman" w:hAnsi="Arial" w:cs="Arial"/>
          <w:color w:val="222222"/>
        </w:rPr>
        <w:br/>
      </w:r>
    </w:p>
    <w:p w:rsidR="00AA76CD" w:rsidRPr="00AA76CD" w:rsidRDefault="00AA76CD" w:rsidP="00950878">
      <w:pPr>
        <w:shd w:val="clear" w:color="auto" w:fill="FFFFFF"/>
        <w:spacing w:after="120" w:line="240" w:lineRule="auto"/>
        <w:rPr>
          <w:rFonts w:ascii="Arial" w:eastAsia="Times New Roman" w:hAnsi="Arial" w:cs="Arial"/>
          <w:color w:val="222222"/>
        </w:rPr>
      </w:pPr>
      <w:r w:rsidRPr="00AA76CD">
        <w:rPr>
          <w:rFonts w:ascii="Arial" w:eastAsia="Times New Roman" w:hAnsi="Arial" w:cs="Arial"/>
          <w:color w:val="222222"/>
        </w:rPr>
        <w:t>Understanding of complex issues—gender, poverty, racism, justice, environmentally</w:t>
      </w:r>
      <w:r w:rsidRPr="00AA76CD">
        <w:rPr>
          <w:rFonts w:ascii="Cambria Math" w:eastAsia="Times New Roman" w:hAnsi="Cambria Math" w:cs="Cambria Math"/>
          <w:color w:val="222222"/>
        </w:rPr>
        <w:t>‐</w:t>
      </w:r>
      <w:r w:rsidRPr="00AA76CD">
        <w:rPr>
          <w:rFonts w:ascii="Arial" w:eastAsia="Times New Roman" w:hAnsi="Arial" w:cs="Arial"/>
          <w:color w:val="222222"/>
        </w:rPr>
        <w:t>poor housing, climate</w:t>
      </w:r>
      <w:r w:rsidRPr="00AA76CD">
        <w:rPr>
          <w:rFonts w:ascii="Cambria Math" w:eastAsia="Times New Roman" w:hAnsi="Cambria Math" w:cs="Cambria Math"/>
          <w:color w:val="222222"/>
        </w:rPr>
        <w:t>‐</w:t>
      </w:r>
      <w:r w:rsidRPr="00AA76CD">
        <w:rPr>
          <w:rFonts w:ascii="Arial" w:eastAsia="Times New Roman" w:hAnsi="Arial" w:cs="Arial"/>
          <w:color w:val="222222"/>
        </w:rPr>
        <w:t>change, activism and desire for change—</w:t>
      </w:r>
      <w:proofErr w:type="gramStart"/>
      <w:r w:rsidRPr="00AA76CD">
        <w:rPr>
          <w:rFonts w:ascii="Arial" w:eastAsia="Times New Roman" w:hAnsi="Arial" w:cs="Arial"/>
          <w:color w:val="222222"/>
        </w:rPr>
        <w:t>will be arrived at</w:t>
      </w:r>
      <w:proofErr w:type="gramEnd"/>
      <w:r w:rsidRPr="00AA76CD">
        <w:rPr>
          <w:rFonts w:ascii="Arial" w:eastAsia="Times New Roman" w:hAnsi="Arial" w:cs="Arial"/>
          <w:color w:val="222222"/>
        </w:rPr>
        <w:t xml:space="preserve"> through reading, dialogue, hands</w:t>
      </w:r>
      <w:r w:rsidRPr="00AA76CD">
        <w:rPr>
          <w:rFonts w:ascii="Cambria Math" w:eastAsia="Times New Roman" w:hAnsi="Cambria Math" w:cs="Cambria Math"/>
          <w:color w:val="222222"/>
        </w:rPr>
        <w:t>‐</w:t>
      </w:r>
      <w:r w:rsidRPr="00AA76CD">
        <w:rPr>
          <w:rFonts w:ascii="Arial" w:eastAsia="Times New Roman" w:hAnsi="Arial" w:cs="Arial"/>
          <w:color w:val="222222"/>
        </w:rPr>
        <w:t xml:space="preserve">on activity, and reflection.  Identity and pride are strong in South Africa; this creative energy shows up in all aspects of the complex culture of over 11 national languages recognized in the constitution, but also in the </w:t>
      </w:r>
      <w:proofErr w:type="gramStart"/>
      <w:r w:rsidRPr="00AA76CD">
        <w:rPr>
          <w:rFonts w:ascii="Arial" w:eastAsia="Times New Roman" w:hAnsi="Arial" w:cs="Arial"/>
          <w:color w:val="222222"/>
        </w:rPr>
        <w:t>strength</w:t>
      </w:r>
      <w:proofErr w:type="gramEnd"/>
      <w:r w:rsidRPr="00AA76CD">
        <w:rPr>
          <w:rFonts w:ascii="Arial" w:eastAsia="Times New Roman" w:hAnsi="Arial" w:cs="Arial"/>
          <w:color w:val="222222"/>
        </w:rPr>
        <w:t xml:space="preserve"> they collectively brought toward change in their country. Whether this same creative energy </w:t>
      </w:r>
      <w:proofErr w:type="gramStart"/>
      <w:r w:rsidRPr="00AA76CD">
        <w:rPr>
          <w:rFonts w:ascii="Arial" w:eastAsia="Times New Roman" w:hAnsi="Arial" w:cs="Arial"/>
          <w:color w:val="222222"/>
        </w:rPr>
        <w:t>can be transferred</w:t>
      </w:r>
      <w:proofErr w:type="gramEnd"/>
      <w:r w:rsidRPr="00AA76CD">
        <w:rPr>
          <w:rFonts w:ascii="Arial" w:eastAsia="Times New Roman" w:hAnsi="Arial" w:cs="Arial"/>
          <w:color w:val="222222"/>
        </w:rPr>
        <w:t xml:space="preserve"> to affect needed environmental change or to others such as us will be one of the topics of discussion. Connecting between the learning activities in South Africa and Camden </w:t>
      </w:r>
      <w:proofErr w:type="gramStart"/>
      <w:r w:rsidRPr="00AA76CD">
        <w:rPr>
          <w:rFonts w:ascii="Arial" w:eastAsia="Times New Roman" w:hAnsi="Arial" w:cs="Arial"/>
          <w:color w:val="222222"/>
        </w:rPr>
        <w:t>will be formed</w:t>
      </w:r>
      <w:proofErr w:type="gramEnd"/>
      <w:r w:rsidRPr="00AA76CD">
        <w:rPr>
          <w:rFonts w:ascii="Arial" w:eastAsia="Times New Roman" w:hAnsi="Arial" w:cs="Arial"/>
          <w:color w:val="222222"/>
        </w:rPr>
        <w:t xml:space="preserve"> through group interaction, the study project, and critical analysis.</w:t>
      </w:r>
      <w:r w:rsidR="00950878">
        <w:rPr>
          <w:rFonts w:ascii="Arial" w:eastAsia="Times New Roman" w:hAnsi="Arial" w:cs="Arial"/>
          <w:color w:val="222222"/>
        </w:rPr>
        <w:br/>
      </w:r>
    </w:p>
    <w:p w:rsidR="00AA76CD" w:rsidRPr="00AA76CD" w:rsidRDefault="00AA76CD" w:rsidP="00950878">
      <w:pPr>
        <w:shd w:val="clear" w:color="auto" w:fill="FFFFFF"/>
        <w:spacing w:after="120" w:line="240" w:lineRule="auto"/>
        <w:rPr>
          <w:rFonts w:ascii="Arial" w:eastAsia="Times New Roman" w:hAnsi="Arial" w:cs="Arial"/>
          <w:color w:val="222222"/>
        </w:rPr>
      </w:pPr>
      <w:r w:rsidRPr="00AA76CD">
        <w:rPr>
          <w:rFonts w:ascii="Arial" w:eastAsia="Times New Roman" w:hAnsi="Arial" w:cs="Arial"/>
          <w:color w:val="222222"/>
        </w:rPr>
        <w:t xml:space="preserve">Participants will meet with NGO Executives, principals of public education, and community leaders in South Africa to engage in dialogue and shared experience on topics of racism and poverty, global and regional identities, and environmental/climate change. We will build shared experience through community activities undertaken with local NGOs; connect with teachers and students in their classrooms and schools; visit key cultural places.  </w:t>
      </w:r>
      <w:proofErr w:type="gramStart"/>
      <w:r w:rsidRPr="00AA76CD">
        <w:rPr>
          <w:rFonts w:ascii="Arial" w:eastAsia="Times New Roman" w:hAnsi="Arial" w:cs="Arial"/>
          <w:color w:val="222222"/>
        </w:rPr>
        <w:t xml:space="preserve">Cultural exchanges will be facilitated through specific civic engagement such as greening and environmental education through the Amy </w:t>
      </w:r>
      <w:proofErr w:type="spellStart"/>
      <w:r w:rsidRPr="00AA76CD">
        <w:rPr>
          <w:rFonts w:ascii="Arial" w:eastAsia="Times New Roman" w:hAnsi="Arial" w:cs="Arial"/>
          <w:color w:val="222222"/>
        </w:rPr>
        <w:t>Beihl</w:t>
      </w:r>
      <w:proofErr w:type="spellEnd"/>
      <w:r w:rsidRPr="00AA76CD">
        <w:rPr>
          <w:rFonts w:ascii="Arial" w:eastAsia="Times New Roman" w:hAnsi="Arial" w:cs="Arial"/>
          <w:color w:val="222222"/>
        </w:rPr>
        <w:t xml:space="preserve"> Foundation, afterschool program activities with </w:t>
      </w:r>
      <w:proofErr w:type="spellStart"/>
      <w:r w:rsidRPr="00AA76CD">
        <w:rPr>
          <w:rFonts w:ascii="Arial" w:eastAsia="Times New Roman" w:hAnsi="Arial" w:cs="Arial"/>
          <w:color w:val="222222"/>
        </w:rPr>
        <w:t>Ons</w:t>
      </w:r>
      <w:proofErr w:type="spellEnd"/>
      <w:r w:rsidRPr="00AA76CD">
        <w:rPr>
          <w:rFonts w:ascii="Arial" w:eastAsia="Times New Roman" w:hAnsi="Arial" w:cs="Arial"/>
          <w:color w:val="222222"/>
        </w:rPr>
        <w:t xml:space="preserve"> </w:t>
      </w:r>
      <w:proofErr w:type="spellStart"/>
      <w:r w:rsidRPr="00AA76CD">
        <w:rPr>
          <w:rFonts w:ascii="Arial" w:eastAsia="Times New Roman" w:hAnsi="Arial" w:cs="Arial"/>
          <w:color w:val="222222"/>
        </w:rPr>
        <w:t>Plek</w:t>
      </w:r>
      <w:proofErr w:type="spellEnd"/>
      <w:r w:rsidRPr="00AA76CD">
        <w:rPr>
          <w:rFonts w:ascii="Arial" w:eastAsia="Times New Roman" w:hAnsi="Arial" w:cs="Arial"/>
          <w:color w:val="222222"/>
        </w:rPr>
        <w:t>, visits to various primary schools; site visits to places like the People’s Environmental Centre (an urban gardens project), Constitutional Court (the new justice center), and Robben Island (prison where Nelson Mandela was held for 27 years); and informal dinners with local educators and leaders.</w:t>
      </w:r>
      <w:proofErr w:type="gramEnd"/>
    </w:p>
    <w:p w:rsidR="00AA76CD" w:rsidRDefault="00AA76CD" w:rsidP="00950878">
      <w:pPr>
        <w:shd w:val="clear" w:color="auto" w:fill="FFFFFF"/>
        <w:spacing w:after="120" w:line="240" w:lineRule="auto"/>
        <w:rPr>
          <w:rFonts w:ascii="Arial" w:eastAsia="Times New Roman" w:hAnsi="Arial" w:cs="Arial"/>
          <w:color w:val="222222"/>
        </w:rPr>
      </w:pPr>
      <w:r w:rsidRPr="00AA76CD">
        <w:rPr>
          <w:rFonts w:ascii="Arial" w:eastAsia="Times New Roman" w:hAnsi="Arial" w:cs="Arial"/>
          <w:color w:val="222222"/>
        </w:rPr>
        <w:t>Students enrolled in the course should be prepared to meet both in person and online, to participate in field experiences on campus or in the surrounding community that involve the application of principles and methodologies.</w:t>
      </w:r>
    </w:p>
    <w:p w:rsidR="004D2FA7" w:rsidRDefault="004D2FA7" w:rsidP="00950878">
      <w:pPr>
        <w:shd w:val="clear" w:color="auto" w:fill="FFFFFF"/>
        <w:spacing w:after="120" w:line="240" w:lineRule="auto"/>
        <w:rPr>
          <w:rFonts w:ascii="Arial" w:eastAsia="Times New Roman" w:hAnsi="Arial" w:cs="Arial"/>
          <w:color w:val="222222"/>
        </w:rPr>
      </w:pPr>
    </w:p>
    <w:p w:rsidR="004D2FA7" w:rsidRDefault="004D2FA7" w:rsidP="00950878">
      <w:pPr>
        <w:shd w:val="clear" w:color="auto" w:fill="FFFFFF"/>
        <w:spacing w:after="120" w:line="240" w:lineRule="auto"/>
        <w:rPr>
          <w:rFonts w:ascii="Arial" w:eastAsia="Times New Roman" w:hAnsi="Arial" w:cs="Arial"/>
          <w:color w:val="222222"/>
        </w:rPr>
      </w:pPr>
    </w:p>
    <w:p w:rsidR="004D2FA7" w:rsidRDefault="004D2FA7" w:rsidP="00950878">
      <w:pPr>
        <w:shd w:val="clear" w:color="auto" w:fill="FFFFFF"/>
        <w:spacing w:after="120" w:line="240" w:lineRule="auto"/>
        <w:rPr>
          <w:rFonts w:ascii="Arial" w:eastAsia="Times New Roman" w:hAnsi="Arial" w:cs="Arial"/>
          <w:color w:val="222222"/>
        </w:rPr>
      </w:pPr>
    </w:p>
    <w:p w:rsidR="004D2FA7" w:rsidRDefault="004D2FA7" w:rsidP="00950878">
      <w:pPr>
        <w:shd w:val="clear" w:color="auto" w:fill="FFFFFF"/>
        <w:spacing w:after="120" w:line="240" w:lineRule="auto"/>
        <w:rPr>
          <w:rFonts w:ascii="Arial" w:eastAsia="Times New Roman" w:hAnsi="Arial" w:cs="Arial"/>
          <w:color w:val="222222"/>
        </w:rPr>
      </w:pPr>
    </w:p>
    <w:p w:rsidR="004D2FA7" w:rsidRDefault="004D2FA7" w:rsidP="00950878">
      <w:pPr>
        <w:shd w:val="clear" w:color="auto" w:fill="FFFFFF"/>
        <w:spacing w:after="120" w:line="240" w:lineRule="auto"/>
        <w:rPr>
          <w:rFonts w:ascii="Arial" w:eastAsia="Times New Roman" w:hAnsi="Arial" w:cs="Arial"/>
          <w:color w:val="222222"/>
        </w:rPr>
      </w:pPr>
    </w:p>
    <w:p w:rsidR="004D2FA7" w:rsidRDefault="004D2FA7" w:rsidP="00950878">
      <w:pPr>
        <w:shd w:val="clear" w:color="auto" w:fill="FFFFFF"/>
        <w:spacing w:after="120" w:line="240" w:lineRule="auto"/>
        <w:rPr>
          <w:rFonts w:ascii="Arial" w:eastAsia="Times New Roman" w:hAnsi="Arial" w:cs="Arial"/>
          <w:color w:val="222222"/>
        </w:rPr>
      </w:pPr>
    </w:p>
    <w:p w:rsidR="004D2FA7" w:rsidRDefault="004D2FA7" w:rsidP="00950878">
      <w:pPr>
        <w:shd w:val="clear" w:color="auto" w:fill="FFFFFF"/>
        <w:spacing w:after="120" w:line="240" w:lineRule="auto"/>
        <w:rPr>
          <w:rFonts w:ascii="Arial" w:eastAsia="Times New Roman" w:hAnsi="Arial" w:cs="Arial"/>
          <w:color w:val="222222"/>
        </w:rPr>
      </w:pPr>
    </w:p>
    <w:p w:rsidR="004D2FA7" w:rsidRDefault="004D2FA7" w:rsidP="00950878">
      <w:pPr>
        <w:shd w:val="clear" w:color="auto" w:fill="FFFFFF"/>
        <w:spacing w:after="120" w:line="240" w:lineRule="auto"/>
        <w:rPr>
          <w:rFonts w:ascii="Arial" w:eastAsia="Times New Roman" w:hAnsi="Arial" w:cs="Arial"/>
          <w:color w:val="222222"/>
        </w:rPr>
      </w:pPr>
    </w:p>
    <w:p w:rsidR="004D2FA7" w:rsidRPr="00AA76CD" w:rsidRDefault="004D2FA7" w:rsidP="00950878">
      <w:pPr>
        <w:shd w:val="clear" w:color="auto" w:fill="FFFFFF"/>
        <w:spacing w:after="120" w:line="240" w:lineRule="auto"/>
        <w:rPr>
          <w:rFonts w:ascii="Arial" w:eastAsia="Times New Roman" w:hAnsi="Arial" w:cs="Arial"/>
          <w:color w:val="222222"/>
        </w:rPr>
      </w:pPr>
    </w:p>
    <w:p w:rsidR="00AA76CD" w:rsidRPr="00AA76CD" w:rsidRDefault="00AA76CD" w:rsidP="004D2FA7">
      <w:pPr>
        <w:shd w:val="clear" w:color="auto" w:fill="FFFFFF"/>
        <w:spacing w:after="0" w:line="240" w:lineRule="auto"/>
        <w:rPr>
          <w:rFonts w:ascii="Arial" w:eastAsia="Times New Roman" w:hAnsi="Arial" w:cs="Arial"/>
          <w:color w:val="222222"/>
        </w:rPr>
      </w:pPr>
      <w:r w:rsidRPr="00AA76CD">
        <w:rPr>
          <w:rFonts w:ascii="Arial" w:eastAsia="Times New Roman" w:hAnsi="Arial" w:cs="Arial"/>
          <w:b/>
          <w:bCs/>
          <w:color w:val="222222"/>
        </w:rPr>
        <w:t>Comparative Criminal Justice</w:t>
      </w:r>
      <w:r w:rsidR="004D2FA7">
        <w:rPr>
          <w:rFonts w:ascii="Arial" w:eastAsia="Times New Roman" w:hAnsi="Arial" w:cs="Arial"/>
          <w:b/>
          <w:bCs/>
          <w:color w:val="222222"/>
        </w:rPr>
        <w:t xml:space="preserve"> in England and Ireland</w:t>
      </w:r>
      <w:r w:rsidRPr="00AA76CD">
        <w:rPr>
          <w:rFonts w:ascii="Arial" w:eastAsia="Times New Roman" w:hAnsi="Arial" w:cs="Arial"/>
          <w:b/>
          <w:bCs/>
          <w:color w:val="222222"/>
        </w:rPr>
        <w:br/>
        <w:t>56:606:613:I5</w:t>
      </w:r>
      <w:r w:rsidRPr="00AA76CD">
        <w:rPr>
          <w:rFonts w:ascii="Arial" w:eastAsia="Times New Roman" w:hAnsi="Arial" w:cs="Arial"/>
          <w:b/>
          <w:bCs/>
          <w:color w:val="222222"/>
        </w:rPr>
        <w:br/>
      </w:r>
      <w:r w:rsidRPr="00AA76CD">
        <w:rPr>
          <w:rFonts w:ascii="Arial" w:eastAsia="Times New Roman" w:hAnsi="Arial" w:cs="Arial"/>
          <w:color w:val="222222"/>
        </w:rPr>
        <w:t xml:space="preserve">With required travel to </w:t>
      </w:r>
      <w:r w:rsidR="004D2FA7">
        <w:rPr>
          <w:rFonts w:ascii="Arial" w:eastAsia="Times New Roman" w:hAnsi="Arial" w:cs="Arial"/>
          <w:color w:val="222222"/>
        </w:rPr>
        <w:t xml:space="preserve">England and Ireland, </w:t>
      </w:r>
      <w:r w:rsidRPr="00AA76CD">
        <w:rPr>
          <w:rFonts w:ascii="Arial" w:eastAsia="Times New Roman" w:hAnsi="Arial" w:cs="Arial"/>
          <w:color w:val="222222"/>
        </w:rPr>
        <w:t>March 8</w:t>
      </w:r>
      <w:r w:rsidR="004D2FA7" w:rsidRPr="004D2FA7">
        <w:rPr>
          <w:rFonts w:ascii="Arial" w:eastAsia="Times New Roman" w:hAnsi="Arial" w:cs="Arial"/>
          <w:color w:val="222222"/>
          <w:vertAlign w:val="superscript"/>
        </w:rPr>
        <w:t>th</w:t>
      </w:r>
      <w:r w:rsidR="004D2FA7">
        <w:rPr>
          <w:rFonts w:ascii="Arial" w:eastAsia="Times New Roman" w:hAnsi="Arial" w:cs="Arial"/>
          <w:color w:val="222222"/>
        </w:rPr>
        <w:t xml:space="preserve"> </w:t>
      </w:r>
      <w:r w:rsidRPr="00AA76CD">
        <w:rPr>
          <w:rFonts w:ascii="Arial" w:eastAsia="Times New Roman" w:hAnsi="Arial" w:cs="Arial"/>
          <w:color w:val="222222"/>
        </w:rPr>
        <w:t>-18</w:t>
      </w:r>
      <w:r w:rsidR="004D2FA7" w:rsidRPr="004D2FA7">
        <w:rPr>
          <w:rFonts w:ascii="Arial" w:eastAsia="Times New Roman" w:hAnsi="Arial" w:cs="Arial"/>
          <w:color w:val="222222"/>
          <w:vertAlign w:val="superscript"/>
        </w:rPr>
        <w:t>th</w:t>
      </w:r>
      <w:r w:rsidR="004D2FA7">
        <w:rPr>
          <w:rFonts w:ascii="Arial" w:eastAsia="Times New Roman" w:hAnsi="Arial" w:cs="Arial"/>
          <w:color w:val="222222"/>
        </w:rPr>
        <w:t xml:space="preserve"> </w:t>
      </w:r>
      <w:r w:rsidRPr="00AA76CD">
        <w:rPr>
          <w:rFonts w:ascii="Arial" w:eastAsia="Times New Roman" w:hAnsi="Arial" w:cs="Arial"/>
          <w:color w:val="222222"/>
        </w:rPr>
        <w:t>, 2018</w:t>
      </w:r>
      <w:r w:rsidRPr="00AA76CD">
        <w:rPr>
          <w:rFonts w:ascii="Arial" w:eastAsia="Times New Roman" w:hAnsi="Arial" w:cs="Arial"/>
          <w:color w:val="222222"/>
        </w:rPr>
        <w:br/>
        <w:t>Class meets 2/2,</w:t>
      </w:r>
      <w:r w:rsidR="004D2FA7">
        <w:rPr>
          <w:rFonts w:ascii="Arial" w:eastAsia="Times New Roman" w:hAnsi="Arial" w:cs="Arial"/>
          <w:color w:val="222222"/>
        </w:rPr>
        <w:t xml:space="preserve"> 2/16, 3/2, 4/6, 4/20</w:t>
      </w:r>
      <w:r w:rsidR="004D2FA7">
        <w:rPr>
          <w:rFonts w:ascii="Arial" w:eastAsia="Times New Roman" w:hAnsi="Arial" w:cs="Arial"/>
          <w:color w:val="222222"/>
        </w:rPr>
        <w:br/>
        <w:t>F 12:30 pm – 3:20 pm</w:t>
      </w:r>
      <w:r w:rsidRPr="00AA76CD">
        <w:rPr>
          <w:rFonts w:ascii="Arial" w:eastAsia="Times New Roman" w:hAnsi="Arial" w:cs="Arial"/>
          <w:color w:val="222222"/>
        </w:rPr>
        <w:br/>
      </w:r>
      <w:hyperlink r:id="rId8" w:history="1">
        <w:r w:rsidRPr="00AA76CD">
          <w:rPr>
            <w:rFonts w:ascii="Arial" w:eastAsia="Times New Roman" w:hAnsi="Arial" w:cs="Arial"/>
            <w:color w:val="055C96"/>
          </w:rPr>
          <w:t>CS-109</w:t>
        </w:r>
      </w:hyperlink>
      <w:r w:rsidRPr="00AA76CD">
        <w:rPr>
          <w:rFonts w:ascii="Arial" w:eastAsia="Times New Roman" w:hAnsi="Arial" w:cs="Arial"/>
          <w:color w:val="222222"/>
        </w:rPr>
        <w:t xml:space="preserve"> </w:t>
      </w:r>
      <w:r w:rsidRPr="00AA76CD">
        <w:rPr>
          <w:rFonts w:ascii="Arial" w:eastAsia="Times New Roman" w:hAnsi="Arial" w:cs="Arial"/>
          <w:color w:val="222222"/>
        </w:rPr>
        <w:br/>
        <w:t>Allen</w:t>
      </w:r>
      <w:r w:rsidR="004D2FA7">
        <w:rPr>
          <w:rFonts w:ascii="Arial" w:eastAsia="Times New Roman" w:hAnsi="Arial" w:cs="Arial"/>
          <w:color w:val="222222"/>
        </w:rPr>
        <w:br/>
      </w:r>
    </w:p>
    <w:p w:rsidR="00AA76CD" w:rsidRPr="00AA76CD" w:rsidRDefault="00AA76CD" w:rsidP="004D2FA7">
      <w:pPr>
        <w:shd w:val="clear" w:color="auto" w:fill="FFFFFF"/>
        <w:spacing w:after="120" w:line="240" w:lineRule="auto"/>
        <w:rPr>
          <w:rFonts w:ascii="Arial" w:eastAsia="Times New Roman" w:hAnsi="Arial" w:cs="Arial"/>
          <w:color w:val="222222"/>
        </w:rPr>
      </w:pPr>
      <w:r w:rsidRPr="00AA76CD">
        <w:rPr>
          <w:rFonts w:ascii="Arial" w:eastAsia="Times New Roman" w:hAnsi="Arial" w:cs="Arial"/>
          <w:color w:val="222222"/>
        </w:rPr>
        <w:t xml:space="preserve">Comparative Criminal Justice is a course that is designed to teach students about the similarities and differences between the United States and other countries regarding the entire criminal justice system; courts, police (law enforcement), and corrections. This course, with the study abroad aspect, will serve as a way for students to see, first hand, many of the things that helped shape and mold our criminal justice system while being able to learn about the development of criminal justice and how the criminal justice system </w:t>
      </w:r>
      <w:proofErr w:type="gramStart"/>
      <w:r w:rsidRPr="00AA76CD">
        <w:rPr>
          <w:rFonts w:ascii="Arial" w:eastAsia="Times New Roman" w:hAnsi="Arial" w:cs="Arial"/>
          <w:color w:val="222222"/>
        </w:rPr>
        <w:t>is used</w:t>
      </w:r>
      <w:proofErr w:type="gramEnd"/>
      <w:r w:rsidRPr="00AA76CD">
        <w:rPr>
          <w:rFonts w:ascii="Arial" w:eastAsia="Times New Roman" w:hAnsi="Arial" w:cs="Arial"/>
          <w:color w:val="222222"/>
        </w:rPr>
        <w:t xml:space="preserve"> throughout the world. This course </w:t>
      </w:r>
      <w:proofErr w:type="gramStart"/>
      <w:r w:rsidRPr="00AA76CD">
        <w:rPr>
          <w:rFonts w:ascii="Arial" w:eastAsia="Times New Roman" w:hAnsi="Arial" w:cs="Arial"/>
          <w:color w:val="222222"/>
        </w:rPr>
        <w:t>is also designed</w:t>
      </w:r>
      <w:proofErr w:type="gramEnd"/>
      <w:r w:rsidRPr="00AA76CD">
        <w:rPr>
          <w:rFonts w:ascii="Arial" w:eastAsia="Times New Roman" w:hAnsi="Arial" w:cs="Arial"/>
          <w:color w:val="222222"/>
        </w:rPr>
        <w:t xml:space="preserve"> to teach students about the history of the United Kingdom as foundational to understanding all components of criminal justice in America, the organization of the police, the structure of the courts, and the goals of punishment. Students will explore London, Leeds, Belfast, and Dublin on foot and via public transportation to gain insight into the operation of the justice system, as well as the political system, whose differences from the American political system create different implications for criminal justice.</w:t>
      </w:r>
    </w:p>
    <w:p w:rsidR="00AA76CD" w:rsidRPr="00AA76CD" w:rsidRDefault="00AA76CD" w:rsidP="004D2FA7">
      <w:pPr>
        <w:shd w:val="clear" w:color="auto" w:fill="FFFFFF"/>
        <w:spacing w:after="120" w:line="240" w:lineRule="auto"/>
        <w:rPr>
          <w:rFonts w:ascii="Arial" w:eastAsia="Times New Roman" w:hAnsi="Arial" w:cs="Arial"/>
          <w:color w:val="222222"/>
        </w:rPr>
      </w:pPr>
      <w:r w:rsidRPr="00AA76CD">
        <w:rPr>
          <w:rFonts w:ascii="Arial" w:eastAsia="Times New Roman" w:hAnsi="Arial" w:cs="Arial"/>
          <w:color w:val="222222"/>
        </w:rPr>
        <w:t>The travel aspect will give students a way to apply what they have learned abroad to what they have learned in the United States and in the class. By seeing different court processes, speaking to police officers, judges, and other criminal justice officials, and by touring various jails, castles, museums, and other related places, it will go a long way toward helping student visualize the different approaches in the United Kingdom and how the United States has used the United Kingdom Model in developing their own system.</w:t>
      </w:r>
    </w:p>
    <w:p w:rsidR="00AA76CD" w:rsidRPr="00AA76CD" w:rsidRDefault="00AA76CD" w:rsidP="004D2FA7">
      <w:pPr>
        <w:shd w:val="clear" w:color="auto" w:fill="FFFFFF"/>
        <w:spacing w:after="120" w:line="240" w:lineRule="auto"/>
        <w:rPr>
          <w:rFonts w:ascii="Arial" w:eastAsia="Times New Roman" w:hAnsi="Arial" w:cs="Arial"/>
          <w:color w:val="222222"/>
        </w:rPr>
      </w:pPr>
      <w:proofErr w:type="gramStart"/>
      <w:r w:rsidRPr="00AA76CD">
        <w:rPr>
          <w:rFonts w:ascii="Arial" w:eastAsia="Times New Roman" w:hAnsi="Arial" w:cs="Arial"/>
          <w:color w:val="222222"/>
        </w:rPr>
        <w:t>Some of the highlights of the London part of the tour include: touring the Royal Courts of Justice and Inns of Court, visiting Old Bailey, Scotland Yard, a maximum-security prison, meeting with Metropolitan Police and visiting the Tower of London; tourist site visits to Buckingham Palace, the London Eye, Shakespeare’s Globe Theatre; tower bridge, St Paul’s Cathedral; various museums; and much more.</w:t>
      </w:r>
      <w:proofErr w:type="gramEnd"/>
      <w:r w:rsidRPr="00AA76CD">
        <w:rPr>
          <w:rFonts w:ascii="Arial" w:eastAsia="Times New Roman" w:hAnsi="Arial" w:cs="Arial"/>
          <w:color w:val="222222"/>
        </w:rPr>
        <w:t xml:space="preserve"> While in London, we also will be taking a day trip to Leeds to visit West Yorkshire Scientific Support, a visit that involves going into a police unit, and seeing/hearing about how forensics work with the police. In Belfast, we will be sitting in on a criminal justice class at Queen’s </w:t>
      </w:r>
      <w:proofErr w:type="gramStart"/>
      <w:r w:rsidRPr="00AA76CD">
        <w:rPr>
          <w:rFonts w:ascii="Arial" w:eastAsia="Times New Roman" w:hAnsi="Arial" w:cs="Arial"/>
          <w:color w:val="222222"/>
        </w:rPr>
        <w:t>University,</w:t>
      </w:r>
      <w:proofErr w:type="gramEnd"/>
      <w:r w:rsidRPr="00AA76CD">
        <w:rPr>
          <w:rFonts w:ascii="Arial" w:eastAsia="Times New Roman" w:hAnsi="Arial" w:cs="Arial"/>
          <w:color w:val="222222"/>
        </w:rPr>
        <w:t xml:space="preserve"> we will meet with the Belfast Organized Crime Task Force, meet with local barristers, judges, and meet with parole and/or probation officers.</w:t>
      </w:r>
    </w:p>
    <w:p w:rsidR="00AA76CD" w:rsidRPr="00AA76CD" w:rsidRDefault="00AA76CD" w:rsidP="00C6185E">
      <w:pPr>
        <w:shd w:val="clear" w:color="auto" w:fill="FFFFFF"/>
        <w:spacing w:after="120" w:line="240" w:lineRule="auto"/>
        <w:rPr>
          <w:rFonts w:ascii="Arial" w:eastAsia="Times New Roman" w:hAnsi="Arial" w:cs="Arial"/>
          <w:color w:val="222222"/>
        </w:rPr>
      </w:pPr>
      <w:r w:rsidRPr="00AA76CD">
        <w:rPr>
          <w:rFonts w:ascii="Arial" w:eastAsia="Times New Roman" w:hAnsi="Arial" w:cs="Arial"/>
          <w:b/>
          <w:bCs/>
          <w:color w:val="222222"/>
        </w:rPr>
        <w:t>International Perspectives of Forensic Science</w:t>
      </w:r>
      <w:r w:rsidRPr="00AA76CD">
        <w:rPr>
          <w:rFonts w:ascii="Arial" w:eastAsia="Times New Roman" w:hAnsi="Arial" w:cs="Arial"/>
          <w:b/>
          <w:bCs/>
          <w:color w:val="222222"/>
        </w:rPr>
        <w:br/>
        <w:t>56:606:613:I6</w:t>
      </w:r>
      <w:r w:rsidRPr="00AA76CD">
        <w:rPr>
          <w:rFonts w:ascii="Arial" w:eastAsia="Times New Roman" w:hAnsi="Arial" w:cs="Arial"/>
          <w:b/>
          <w:bCs/>
          <w:color w:val="222222"/>
        </w:rPr>
        <w:br/>
      </w:r>
      <w:r w:rsidR="00C6185E">
        <w:rPr>
          <w:rFonts w:ascii="Arial" w:eastAsia="Times New Roman" w:hAnsi="Arial" w:cs="Arial"/>
          <w:color w:val="222222"/>
        </w:rPr>
        <w:t>R</w:t>
      </w:r>
      <w:r w:rsidRPr="00AA76CD">
        <w:rPr>
          <w:rFonts w:ascii="Arial" w:eastAsia="Times New Roman" w:hAnsi="Arial" w:cs="Arial"/>
          <w:color w:val="222222"/>
        </w:rPr>
        <w:t>equired travel to London and visiting Leeds, Bradford, and Manchester</w:t>
      </w:r>
      <w:r w:rsidR="00C6185E">
        <w:rPr>
          <w:rFonts w:ascii="Arial" w:eastAsia="Times New Roman" w:hAnsi="Arial" w:cs="Arial"/>
          <w:color w:val="222222"/>
        </w:rPr>
        <w:t xml:space="preserve">, </w:t>
      </w:r>
      <w:r w:rsidRPr="00AA76CD">
        <w:rPr>
          <w:rFonts w:ascii="Arial" w:eastAsia="Times New Roman" w:hAnsi="Arial" w:cs="Arial"/>
          <w:color w:val="222222"/>
        </w:rPr>
        <w:t xml:space="preserve"> March 8</w:t>
      </w:r>
      <w:r w:rsidR="00C6185E" w:rsidRPr="00C6185E">
        <w:rPr>
          <w:rFonts w:ascii="Arial" w:eastAsia="Times New Roman" w:hAnsi="Arial" w:cs="Arial"/>
          <w:color w:val="222222"/>
          <w:vertAlign w:val="superscript"/>
        </w:rPr>
        <w:t>th</w:t>
      </w:r>
      <w:r w:rsidR="00C6185E">
        <w:rPr>
          <w:rFonts w:ascii="Arial" w:eastAsia="Times New Roman" w:hAnsi="Arial" w:cs="Arial"/>
          <w:color w:val="222222"/>
        </w:rPr>
        <w:t xml:space="preserve"> </w:t>
      </w:r>
      <w:r w:rsidRPr="00AA76CD">
        <w:rPr>
          <w:rFonts w:ascii="Arial" w:eastAsia="Times New Roman" w:hAnsi="Arial" w:cs="Arial"/>
          <w:color w:val="222222"/>
        </w:rPr>
        <w:t>-18</w:t>
      </w:r>
      <w:r w:rsidR="00C6185E" w:rsidRPr="00C6185E">
        <w:rPr>
          <w:rFonts w:ascii="Arial" w:eastAsia="Times New Roman" w:hAnsi="Arial" w:cs="Arial"/>
          <w:color w:val="222222"/>
          <w:vertAlign w:val="superscript"/>
        </w:rPr>
        <w:t>th</w:t>
      </w:r>
      <w:r w:rsidR="00C6185E">
        <w:rPr>
          <w:rFonts w:ascii="Arial" w:eastAsia="Times New Roman" w:hAnsi="Arial" w:cs="Arial"/>
          <w:color w:val="222222"/>
        </w:rPr>
        <w:t xml:space="preserve"> </w:t>
      </w:r>
      <w:r w:rsidRPr="00AA76CD">
        <w:rPr>
          <w:rFonts w:ascii="Arial" w:eastAsia="Times New Roman" w:hAnsi="Arial" w:cs="Arial"/>
          <w:color w:val="222222"/>
        </w:rPr>
        <w:t>, 2018</w:t>
      </w:r>
      <w:r w:rsidRPr="00AA76CD">
        <w:rPr>
          <w:rFonts w:ascii="Arial" w:eastAsia="Times New Roman" w:hAnsi="Arial" w:cs="Arial"/>
          <w:color w:val="222222"/>
        </w:rPr>
        <w:br/>
        <w:t xml:space="preserve">Class Meeting Times: Fridays from 12:30 </w:t>
      </w:r>
      <w:r w:rsidR="00C6185E">
        <w:rPr>
          <w:rFonts w:ascii="Arial" w:eastAsia="Times New Roman" w:hAnsi="Arial" w:cs="Arial"/>
          <w:color w:val="222222"/>
        </w:rPr>
        <w:t>pm</w:t>
      </w:r>
      <w:r w:rsidRPr="00AA76CD">
        <w:rPr>
          <w:rFonts w:ascii="Arial" w:eastAsia="Times New Roman" w:hAnsi="Arial" w:cs="Arial"/>
          <w:color w:val="222222"/>
        </w:rPr>
        <w:t xml:space="preserve"> – 3:20 </w:t>
      </w:r>
      <w:r w:rsidR="00C6185E">
        <w:rPr>
          <w:rFonts w:ascii="Arial" w:eastAsia="Times New Roman" w:hAnsi="Arial" w:cs="Arial"/>
          <w:color w:val="222222"/>
        </w:rPr>
        <w:t>pm</w:t>
      </w:r>
      <w:r w:rsidRPr="00AA76CD">
        <w:rPr>
          <w:rFonts w:ascii="Arial" w:eastAsia="Times New Roman" w:hAnsi="Arial" w:cs="Arial"/>
          <w:color w:val="222222"/>
        </w:rPr>
        <w:t xml:space="preserve"> (1/26, 2/2, 2/9, 2/16, 2/23, 3/2, 3/23, 3/30)</w:t>
      </w:r>
      <w:r w:rsidRPr="00AA76CD">
        <w:rPr>
          <w:rFonts w:ascii="Arial" w:eastAsia="Times New Roman" w:hAnsi="Arial" w:cs="Arial"/>
          <w:color w:val="222222"/>
        </w:rPr>
        <w:br/>
      </w:r>
      <w:hyperlink r:id="rId9" w:history="1">
        <w:r w:rsidRPr="00AA76CD">
          <w:rPr>
            <w:rFonts w:ascii="Arial" w:eastAsia="Times New Roman" w:hAnsi="Arial" w:cs="Arial"/>
            <w:color w:val="055C96"/>
          </w:rPr>
          <w:t>ATG-124</w:t>
        </w:r>
      </w:hyperlink>
      <w:r w:rsidRPr="00AA76CD">
        <w:rPr>
          <w:rFonts w:ascii="Arial" w:eastAsia="Times New Roman" w:hAnsi="Arial" w:cs="Arial"/>
          <w:color w:val="222222"/>
        </w:rPr>
        <w:br/>
        <w:t>Moran</w:t>
      </w:r>
    </w:p>
    <w:p w:rsidR="00C6185E" w:rsidRDefault="00AA76CD" w:rsidP="00C6185E">
      <w:pPr>
        <w:shd w:val="clear" w:color="auto" w:fill="FFFFFF"/>
        <w:spacing w:after="120" w:line="240" w:lineRule="auto"/>
        <w:rPr>
          <w:rFonts w:ascii="Arial" w:eastAsia="Times New Roman" w:hAnsi="Arial" w:cs="Arial"/>
          <w:color w:val="222222"/>
        </w:rPr>
      </w:pPr>
      <w:r w:rsidRPr="00AA76CD">
        <w:rPr>
          <w:rFonts w:ascii="Arial" w:eastAsia="Times New Roman" w:hAnsi="Arial" w:cs="Arial"/>
          <w:color w:val="222222"/>
        </w:rPr>
        <w:t xml:space="preserve">Since the late 19th century, the United Kingdom has been pivotal in both the development of forensic techniques and the setting of forensic science standards. This course aims to introduce the history and evolution of forensic science, significant cases, and the framework of international standards within forensic science. The on-campus portion of this course will introduce students to key historical figures and milestones within forensic science. We will examine the similarities and differences between the British and American legal systems as they pertain to </w:t>
      </w:r>
      <w:proofErr w:type="gramStart"/>
      <w:r w:rsidRPr="00AA76CD">
        <w:rPr>
          <w:rFonts w:ascii="Arial" w:eastAsia="Times New Roman" w:hAnsi="Arial" w:cs="Arial"/>
          <w:color w:val="222222"/>
        </w:rPr>
        <w:t>forensic science and how these systems regulate and maintain standards within</w:t>
      </w:r>
      <w:proofErr w:type="gramEnd"/>
      <w:r w:rsidRPr="00AA76CD">
        <w:rPr>
          <w:rFonts w:ascii="Arial" w:eastAsia="Times New Roman" w:hAnsi="Arial" w:cs="Arial"/>
          <w:color w:val="222222"/>
        </w:rPr>
        <w:t xml:space="preserve"> </w:t>
      </w:r>
    </w:p>
    <w:p w:rsidR="00C6185E" w:rsidRDefault="00C6185E" w:rsidP="00C6185E">
      <w:pPr>
        <w:shd w:val="clear" w:color="auto" w:fill="FFFFFF"/>
        <w:spacing w:after="0" w:line="240" w:lineRule="auto"/>
        <w:rPr>
          <w:rFonts w:ascii="Arial" w:eastAsia="Times New Roman" w:hAnsi="Arial" w:cs="Arial"/>
          <w:b/>
          <w:bCs/>
          <w:color w:val="222222"/>
        </w:rPr>
      </w:pPr>
      <w:r>
        <w:rPr>
          <w:rFonts w:ascii="Arial" w:eastAsia="Times New Roman" w:hAnsi="Arial" w:cs="Arial"/>
          <w:b/>
          <w:bCs/>
          <w:color w:val="222222"/>
        </w:rPr>
        <w:t>(</w:t>
      </w:r>
      <w:proofErr w:type="gramStart"/>
      <w:r>
        <w:rPr>
          <w:rFonts w:ascii="Arial" w:eastAsia="Times New Roman" w:hAnsi="Arial" w:cs="Arial"/>
          <w:b/>
          <w:bCs/>
          <w:color w:val="222222"/>
        </w:rPr>
        <w:t>continued</w:t>
      </w:r>
      <w:proofErr w:type="gramEnd"/>
      <w:r>
        <w:rPr>
          <w:rFonts w:ascii="Arial" w:eastAsia="Times New Roman" w:hAnsi="Arial" w:cs="Arial"/>
          <w:b/>
          <w:bCs/>
          <w:color w:val="222222"/>
        </w:rPr>
        <w:t xml:space="preserve">) </w:t>
      </w:r>
    </w:p>
    <w:p w:rsidR="00C6185E" w:rsidRDefault="00C6185E" w:rsidP="00C6185E">
      <w:pPr>
        <w:shd w:val="clear" w:color="auto" w:fill="FFFFFF"/>
        <w:spacing w:after="0" w:line="240" w:lineRule="auto"/>
        <w:rPr>
          <w:rFonts w:ascii="Arial" w:eastAsia="Times New Roman" w:hAnsi="Arial" w:cs="Arial"/>
          <w:color w:val="222222"/>
        </w:rPr>
      </w:pPr>
      <w:r w:rsidRPr="00AA76CD">
        <w:rPr>
          <w:rFonts w:ascii="Arial" w:eastAsia="Times New Roman" w:hAnsi="Arial" w:cs="Arial"/>
          <w:b/>
          <w:bCs/>
          <w:color w:val="222222"/>
        </w:rPr>
        <w:t>International Perspectives of Forensic Science</w:t>
      </w:r>
      <w:r w:rsidRPr="00AA76CD">
        <w:rPr>
          <w:rFonts w:ascii="Arial" w:eastAsia="Times New Roman" w:hAnsi="Arial" w:cs="Arial"/>
          <w:b/>
          <w:bCs/>
          <w:color w:val="222222"/>
        </w:rPr>
        <w:br/>
        <w:t>56:606:613:I6</w:t>
      </w:r>
      <w:r w:rsidRPr="00AA76CD">
        <w:rPr>
          <w:rFonts w:ascii="Arial" w:eastAsia="Times New Roman" w:hAnsi="Arial" w:cs="Arial"/>
          <w:b/>
          <w:bCs/>
          <w:color w:val="222222"/>
        </w:rPr>
        <w:br/>
      </w:r>
    </w:p>
    <w:p w:rsidR="00AA76CD" w:rsidRPr="00AA76CD" w:rsidRDefault="00AA76CD" w:rsidP="00C6185E">
      <w:pPr>
        <w:shd w:val="clear" w:color="auto" w:fill="FFFFFF"/>
        <w:spacing w:after="120" w:line="240" w:lineRule="auto"/>
        <w:rPr>
          <w:rFonts w:ascii="Arial" w:eastAsia="Times New Roman" w:hAnsi="Arial" w:cs="Arial"/>
          <w:color w:val="222222"/>
        </w:rPr>
      </w:pPr>
      <w:proofErr w:type="gramStart"/>
      <w:r w:rsidRPr="00AA76CD">
        <w:rPr>
          <w:rFonts w:ascii="Arial" w:eastAsia="Times New Roman" w:hAnsi="Arial" w:cs="Arial"/>
          <w:color w:val="222222"/>
        </w:rPr>
        <w:t>the</w:t>
      </w:r>
      <w:proofErr w:type="gramEnd"/>
      <w:r w:rsidRPr="00AA76CD">
        <w:rPr>
          <w:rFonts w:ascii="Arial" w:eastAsia="Times New Roman" w:hAnsi="Arial" w:cs="Arial"/>
          <w:color w:val="222222"/>
        </w:rPr>
        <w:t xml:space="preserve"> profession. </w:t>
      </w:r>
      <w:proofErr w:type="gramStart"/>
      <w:r w:rsidRPr="00AA76CD">
        <w:rPr>
          <w:rFonts w:ascii="Arial" w:eastAsia="Times New Roman" w:hAnsi="Arial" w:cs="Arial"/>
          <w:color w:val="222222"/>
        </w:rPr>
        <w:t>Finally</w:t>
      </w:r>
      <w:proofErr w:type="gramEnd"/>
      <w:r w:rsidRPr="00AA76CD">
        <w:rPr>
          <w:rFonts w:ascii="Arial" w:eastAsia="Times New Roman" w:hAnsi="Arial" w:cs="Arial"/>
          <w:color w:val="222222"/>
        </w:rPr>
        <w:t xml:space="preserve"> we will look at popular media and its influence on the practice and perception of forensic science.  Assessment will be through a combination of essays, oral presentations and classroom discussion of case studies. Over Spring break (March 8-18, 2018) we will experience the British system first-hand, starting in London and visiting Leeds, Bradford, and Manchester. Through site visits and guest speakers, students will gain insight into the forensic </w:t>
      </w:r>
      <w:proofErr w:type="gramStart"/>
      <w:r w:rsidRPr="00AA76CD">
        <w:rPr>
          <w:rFonts w:ascii="Arial" w:eastAsia="Times New Roman" w:hAnsi="Arial" w:cs="Arial"/>
          <w:color w:val="222222"/>
        </w:rPr>
        <w:t>profession</w:t>
      </w:r>
      <w:proofErr w:type="gramEnd"/>
      <w:r w:rsidRPr="00AA76CD">
        <w:rPr>
          <w:rFonts w:ascii="Arial" w:eastAsia="Times New Roman" w:hAnsi="Arial" w:cs="Arial"/>
          <w:color w:val="222222"/>
        </w:rPr>
        <w:t xml:space="preserve"> as it exists in the UK, UK laboratory practice, forensic standards and regulation in the UK and Europe, and the presentation of forensic evidence in British courts. The UK also provides the unique opportunity to visit sites key to the history of forensic science. Some of the trip highlights include visits to New Scotland Yard, a Jack the Ripper tour, a visit to English courts in session, the Sherlock Holmes Museum, plus talks by CSIs, lab scientists, barristers, and forensic researchers. Each of these places and speakers </w:t>
      </w:r>
      <w:proofErr w:type="gramStart"/>
      <w:r w:rsidRPr="00AA76CD">
        <w:rPr>
          <w:rFonts w:ascii="Arial" w:eastAsia="Times New Roman" w:hAnsi="Arial" w:cs="Arial"/>
          <w:color w:val="222222"/>
        </w:rPr>
        <w:t>will be introduced</w:t>
      </w:r>
      <w:proofErr w:type="gramEnd"/>
      <w:r w:rsidRPr="00AA76CD">
        <w:rPr>
          <w:rFonts w:ascii="Arial" w:eastAsia="Times New Roman" w:hAnsi="Arial" w:cs="Arial"/>
          <w:color w:val="222222"/>
        </w:rPr>
        <w:t xml:space="preserve"> during the classroom component of the course with an emphasis on its relevance to the key aim and objectives. This course is intended Biology and Chemistry students and </w:t>
      </w:r>
      <w:proofErr w:type="gramStart"/>
      <w:r w:rsidRPr="00AA76CD">
        <w:rPr>
          <w:rFonts w:ascii="Arial" w:eastAsia="Times New Roman" w:hAnsi="Arial" w:cs="Arial"/>
          <w:color w:val="222222"/>
        </w:rPr>
        <w:t>is also</w:t>
      </w:r>
      <w:proofErr w:type="gramEnd"/>
      <w:r w:rsidRPr="00AA76CD">
        <w:rPr>
          <w:rFonts w:ascii="Arial" w:eastAsia="Times New Roman" w:hAnsi="Arial" w:cs="Arial"/>
          <w:color w:val="222222"/>
        </w:rPr>
        <w:t xml:space="preserve"> applicable for Criminal Justice, Anthropology, Sociology, Political Science, and History majors.</w:t>
      </w:r>
    </w:p>
    <w:p w:rsidR="00AA76CD" w:rsidRPr="00AA76CD" w:rsidRDefault="00AA76CD" w:rsidP="00381B4B">
      <w:pPr>
        <w:shd w:val="clear" w:color="auto" w:fill="FFFFFF"/>
        <w:spacing w:after="120" w:line="240" w:lineRule="auto"/>
        <w:rPr>
          <w:rFonts w:ascii="Arial" w:eastAsia="Times New Roman" w:hAnsi="Arial" w:cs="Arial"/>
          <w:color w:val="222222"/>
        </w:rPr>
      </w:pPr>
      <w:r w:rsidRPr="00AA76CD">
        <w:rPr>
          <w:rFonts w:ascii="Arial" w:eastAsia="Times New Roman" w:hAnsi="Arial" w:cs="Arial"/>
          <w:b/>
          <w:bCs/>
          <w:color w:val="222222"/>
        </w:rPr>
        <w:t>Colors of Israel: Culture, History, Music, and Art</w:t>
      </w:r>
      <w:r w:rsidRPr="00AA76CD">
        <w:rPr>
          <w:rFonts w:ascii="Arial" w:eastAsia="Times New Roman" w:hAnsi="Arial" w:cs="Arial"/>
          <w:b/>
          <w:bCs/>
          <w:color w:val="222222"/>
        </w:rPr>
        <w:br/>
        <w:t>56:606:613:I7</w:t>
      </w:r>
      <w:r w:rsidRPr="00AA76CD">
        <w:rPr>
          <w:rFonts w:ascii="Arial" w:eastAsia="Times New Roman" w:hAnsi="Arial" w:cs="Arial"/>
          <w:b/>
          <w:bCs/>
          <w:color w:val="222222"/>
        </w:rPr>
        <w:br/>
      </w:r>
      <w:r w:rsidRPr="00AA76CD">
        <w:rPr>
          <w:rFonts w:ascii="Arial" w:eastAsia="Times New Roman" w:hAnsi="Arial" w:cs="Arial"/>
          <w:color w:val="222222"/>
        </w:rPr>
        <w:t>With required travel to Israel</w:t>
      </w:r>
      <w:r w:rsidR="00381B4B">
        <w:rPr>
          <w:rFonts w:ascii="Arial" w:eastAsia="Times New Roman" w:hAnsi="Arial" w:cs="Arial"/>
          <w:color w:val="222222"/>
        </w:rPr>
        <w:t xml:space="preserve">, approximate travel dates; </w:t>
      </w:r>
      <w:r w:rsidRPr="00AA76CD">
        <w:rPr>
          <w:rFonts w:ascii="Arial" w:eastAsia="Times New Roman" w:hAnsi="Arial" w:cs="Arial"/>
          <w:color w:val="222222"/>
        </w:rPr>
        <w:t>May 20</w:t>
      </w:r>
      <w:r w:rsidR="00381B4B" w:rsidRPr="00381B4B">
        <w:rPr>
          <w:rFonts w:ascii="Arial" w:eastAsia="Times New Roman" w:hAnsi="Arial" w:cs="Arial"/>
          <w:color w:val="222222"/>
          <w:vertAlign w:val="superscript"/>
        </w:rPr>
        <w:t>th</w:t>
      </w:r>
      <w:r w:rsidR="00381B4B">
        <w:rPr>
          <w:rFonts w:ascii="Arial" w:eastAsia="Times New Roman" w:hAnsi="Arial" w:cs="Arial"/>
          <w:color w:val="222222"/>
        </w:rPr>
        <w:t xml:space="preserve"> </w:t>
      </w:r>
      <w:r w:rsidRPr="00AA76CD">
        <w:rPr>
          <w:rFonts w:ascii="Arial" w:eastAsia="Times New Roman" w:hAnsi="Arial" w:cs="Arial"/>
          <w:color w:val="222222"/>
        </w:rPr>
        <w:t>-29</w:t>
      </w:r>
      <w:r w:rsidR="00381B4B" w:rsidRPr="00381B4B">
        <w:rPr>
          <w:rFonts w:ascii="Arial" w:eastAsia="Times New Roman" w:hAnsi="Arial" w:cs="Arial"/>
          <w:color w:val="222222"/>
          <w:vertAlign w:val="superscript"/>
        </w:rPr>
        <w:t>th</w:t>
      </w:r>
      <w:r w:rsidR="00381B4B">
        <w:rPr>
          <w:rFonts w:ascii="Arial" w:eastAsia="Times New Roman" w:hAnsi="Arial" w:cs="Arial"/>
          <w:color w:val="222222"/>
        </w:rPr>
        <w:t xml:space="preserve"> </w:t>
      </w:r>
      <w:r w:rsidRPr="00AA76CD">
        <w:rPr>
          <w:rFonts w:ascii="Arial" w:eastAsia="Times New Roman" w:hAnsi="Arial" w:cs="Arial"/>
          <w:color w:val="222222"/>
        </w:rPr>
        <w:t>, 2018</w:t>
      </w:r>
      <w:r w:rsidRPr="00AA76CD">
        <w:rPr>
          <w:rFonts w:ascii="Arial" w:eastAsia="Times New Roman" w:hAnsi="Arial" w:cs="Arial"/>
          <w:color w:val="222222"/>
        </w:rPr>
        <w:br/>
        <w:t>Hours By Arrangement</w:t>
      </w:r>
      <w:r w:rsidRPr="00AA76CD">
        <w:rPr>
          <w:rFonts w:ascii="Arial" w:eastAsia="Times New Roman" w:hAnsi="Arial" w:cs="Arial"/>
          <w:color w:val="222222"/>
        </w:rPr>
        <w:br/>
        <w:t>Zavadsky</w:t>
      </w:r>
    </w:p>
    <w:p w:rsidR="00AA76CD" w:rsidRPr="00AA76CD" w:rsidRDefault="00AA76CD" w:rsidP="00381B4B">
      <w:pPr>
        <w:shd w:val="clear" w:color="auto" w:fill="FFFFFF"/>
        <w:spacing w:after="120" w:line="240" w:lineRule="auto"/>
        <w:rPr>
          <w:rFonts w:ascii="Arial" w:eastAsia="Times New Roman" w:hAnsi="Arial" w:cs="Arial"/>
          <w:color w:val="222222"/>
        </w:rPr>
      </w:pPr>
      <w:r w:rsidRPr="00AA76CD">
        <w:rPr>
          <w:rFonts w:ascii="Arial" w:eastAsia="Times New Roman" w:hAnsi="Arial" w:cs="Arial"/>
          <w:color w:val="222222"/>
        </w:rPr>
        <w:t xml:space="preserve">The program </w:t>
      </w:r>
      <w:proofErr w:type="gramStart"/>
      <w:r w:rsidRPr="00AA76CD">
        <w:rPr>
          <w:rFonts w:ascii="Arial" w:eastAsia="Times New Roman" w:hAnsi="Arial" w:cs="Arial"/>
          <w:color w:val="222222"/>
        </w:rPr>
        <w:t>will be focused</w:t>
      </w:r>
      <w:proofErr w:type="gramEnd"/>
      <w:r w:rsidRPr="00AA76CD">
        <w:rPr>
          <w:rFonts w:ascii="Arial" w:eastAsia="Times New Roman" w:hAnsi="Arial" w:cs="Arial"/>
          <w:color w:val="222222"/>
        </w:rPr>
        <w:t xml:space="preserve"> on exploring cultural traditions and language of the Jewish and Arab population, their similarities, differences, and how it brings them all together. Excursions and visits </w:t>
      </w:r>
      <w:proofErr w:type="gramStart"/>
      <w:r w:rsidRPr="00AA76CD">
        <w:rPr>
          <w:rFonts w:ascii="Arial" w:eastAsia="Times New Roman" w:hAnsi="Arial" w:cs="Arial"/>
          <w:color w:val="222222"/>
        </w:rPr>
        <w:t>are related</w:t>
      </w:r>
      <w:proofErr w:type="gramEnd"/>
      <w:r w:rsidRPr="00AA76CD">
        <w:rPr>
          <w:rFonts w:ascii="Arial" w:eastAsia="Times New Roman" w:hAnsi="Arial" w:cs="Arial"/>
          <w:color w:val="222222"/>
        </w:rPr>
        <w:t xml:space="preserve"> to music, art, and culture.</w:t>
      </w:r>
    </w:p>
    <w:p w:rsidR="00AA76CD" w:rsidRPr="00AA76CD" w:rsidRDefault="00AA76CD" w:rsidP="00381B4B">
      <w:pPr>
        <w:shd w:val="clear" w:color="auto" w:fill="FFFFFF"/>
        <w:spacing w:after="120" w:line="240" w:lineRule="auto"/>
        <w:rPr>
          <w:rFonts w:ascii="Arial" w:eastAsia="Times New Roman" w:hAnsi="Arial" w:cs="Arial"/>
          <w:color w:val="222222"/>
        </w:rPr>
      </w:pPr>
      <w:r w:rsidRPr="00AA76CD">
        <w:rPr>
          <w:rFonts w:ascii="Arial" w:eastAsia="Times New Roman" w:hAnsi="Arial" w:cs="Arial"/>
          <w:b/>
          <w:bCs/>
          <w:color w:val="222222"/>
        </w:rPr>
        <w:t xml:space="preserve">Cuba </w:t>
      </w:r>
      <w:proofErr w:type="spellStart"/>
      <w:r w:rsidRPr="00AA76CD">
        <w:rPr>
          <w:rFonts w:ascii="Arial" w:eastAsia="Times New Roman" w:hAnsi="Arial" w:cs="Arial"/>
          <w:b/>
          <w:bCs/>
          <w:color w:val="222222"/>
        </w:rPr>
        <w:t>Libre</w:t>
      </w:r>
      <w:proofErr w:type="spellEnd"/>
      <w:r w:rsidRPr="00AA76CD">
        <w:rPr>
          <w:rFonts w:ascii="Arial" w:eastAsia="Times New Roman" w:hAnsi="Arial" w:cs="Arial"/>
          <w:b/>
          <w:bCs/>
          <w:color w:val="222222"/>
        </w:rPr>
        <w:t>: History, Society, and Culture of a Unique Island Nation</w:t>
      </w:r>
      <w:r w:rsidRPr="00AA76CD">
        <w:rPr>
          <w:rFonts w:ascii="Arial" w:eastAsia="Times New Roman" w:hAnsi="Arial" w:cs="Arial"/>
          <w:b/>
          <w:bCs/>
          <w:color w:val="222222"/>
        </w:rPr>
        <w:br/>
        <w:t>56:606:613:I8</w:t>
      </w:r>
      <w:r w:rsidRPr="00AA76CD">
        <w:rPr>
          <w:rFonts w:ascii="Arial" w:eastAsia="Times New Roman" w:hAnsi="Arial" w:cs="Arial"/>
          <w:b/>
          <w:bCs/>
          <w:color w:val="222222"/>
        </w:rPr>
        <w:br/>
      </w:r>
      <w:r w:rsidRPr="00AA76CD">
        <w:rPr>
          <w:rFonts w:ascii="Arial" w:eastAsia="Times New Roman" w:hAnsi="Arial" w:cs="Arial"/>
          <w:color w:val="222222"/>
        </w:rPr>
        <w:t>With required travel to Cuba March 10</w:t>
      </w:r>
      <w:r w:rsidR="00381B4B" w:rsidRPr="00381B4B">
        <w:rPr>
          <w:rFonts w:ascii="Arial" w:eastAsia="Times New Roman" w:hAnsi="Arial" w:cs="Arial"/>
          <w:color w:val="222222"/>
          <w:vertAlign w:val="superscript"/>
        </w:rPr>
        <w:t>th</w:t>
      </w:r>
      <w:r w:rsidR="00381B4B">
        <w:rPr>
          <w:rFonts w:ascii="Arial" w:eastAsia="Times New Roman" w:hAnsi="Arial" w:cs="Arial"/>
          <w:color w:val="222222"/>
        </w:rPr>
        <w:t xml:space="preserve"> </w:t>
      </w:r>
      <w:r w:rsidRPr="00AA76CD">
        <w:rPr>
          <w:rFonts w:ascii="Arial" w:eastAsia="Times New Roman" w:hAnsi="Arial" w:cs="Arial"/>
          <w:color w:val="222222"/>
        </w:rPr>
        <w:t>-</w:t>
      </w:r>
      <w:proofErr w:type="gramStart"/>
      <w:r w:rsidRPr="00AA76CD">
        <w:rPr>
          <w:rFonts w:ascii="Arial" w:eastAsia="Times New Roman" w:hAnsi="Arial" w:cs="Arial"/>
          <w:color w:val="222222"/>
        </w:rPr>
        <w:t>18</w:t>
      </w:r>
      <w:r w:rsidR="00381B4B" w:rsidRPr="00381B4B">
        <w:rPr>
          <w:rFonts w:ascii="Arial" w:eastAsia="Times New Roman" w:hAnsi="Arial" w:cs="Arial"/>
          <w:color w:val="222222"/>
          <w:vertAlign w:val="superscript"/>
        </w:rPr>
        <w:t>th</w:t>
      </w:r>
      <w:r w:rsidR="00381B4B">
        <w:rPr>
          <w:rFonts w:ascii="Arial" w:eastAsia="Times New Roman" w:hAnsi="Arial" w:cs="Arial"/>
          <w:color w:val="222222"/>
        </w:rPr>
        <w:t xml:space="preserve"> </w:t>
      </w:r>
      <w:r w:rsidRPr="00AA76CD">
        <w:rPr>
          <w:rFonts w:ascii="Arial" w:eastAsia="Times New Roman" w:hAnsi="Arial" w:cs="Arial"/>
          <w:color w:val="222222"/>
        </w:rPr>
        <w:t>,</w:t>
      </w:r>
      <w:proofErr w:type="gramEnd"/>
      <w:r w:rsidRPr="00AA76CD">
        <w:rPr>
          <w:rFonts w:ascii="Arial" w:eastAsia="Times New Roman" w:hAnsi="Arial" w:cs="Arial"/>
          <w:color w:val="222222"/>
        </w:rPr>
        <w:t xml:space="preserve"> 2018 (Spring break)</w:t>
      </w:r>
      <w:r w:rsidRPr="00AA76CD">
        <w:rPr>
          <w:rFonts w:ascii="Arial" w:eastAsia="Times New Roman" w:hAnsi="Arial" w:cs="Arial"/>
          <w:color w:val="222222"/>
        </w:rPr>
        <w:br/>
        <w:t>Classes meets Mondays from 6:00 pm – 8:00 pm , 1/22; 2/5;</w:t>
      </w:r>
      <w:r w:rsidR="00381B4B">
        <w:rPr>
          <w:rFonts w:ascii="Arial" w:eastAsia="Times New Roman" w:hAnsi="Arial" w:cs="Arial"/>
          <w:color w:val="222222"/>
        </w:rPr>
        <w:t xml:space="preserve"> </w:t>
      </w:r>
      <w:r w:rsidRPr="00AA76CD">
        <w:rPr>
          <w:rFonts w:ascii="Arial" w:eastAsia="Times New Roman" w:hAnsi="Arial" w:cs="Arial"/>
          <w:color w:val="222222"/>
        </w:rPr>
        <w:t>2/19; 3/5; 4/23</w:t>
      </w:r>
      <w:r w:rsidRPr="00AA76CD">
        <w:rPr>
          <w:rFonts w:ascii="Arial" w:eastAsia="Times New Roman" w:hAnsi="Arial" w:cs="Arial"/>
          <w:color w:val="222222"/>
        </w:rPr>
        <w:br/>
        <w:t>Giaudrone</w:t>
      </w:r>
    </w:p>
    <w:p w:rsidR="00AA76CD" w:rsidRPr="00AA76CD" w:rsidRDefault="00AA76CD" w:rsidP="00381B4B">
      <w:pPr>
        <w:shd w:val="clear" w:color="auto" w:fill="FFFFFF"/>
        <w:spacing w:after="120" w:line="240" w:lineRule="auto"/>
        <w:rPr>
          <w:rFonts w:ascii="Arial" w:eastAsia="Times New Roman" w:hAnsi="Arial" w:cs="Arial"/>
          <w:color w:val="222222"/>
        </w:rPr>
      </w:pPr>
      <w:r w:rsidRPr="00AA76CD">
        <w:rPr>
          <w:rFonts w:ascii="Arial" w:eastAsia="Times New Roman" w:hAnsi="Arial" w:cs="Arial"/>
          <w:color w:val="222222"/>
        </w:rPr>
        <w:t>This seminar with travel to Cuba’s capital city will study the urban setting of Havana in its articulation with literature, film, and the arts from the early twentieth century to the present day. It will explore cross-disciplinary continuities, the engagement with multiple pasts, the city as a meeting place for all the arts and crucible of social identities. The group’s time in Havana will include visits to various art and history museums (Museo de Bellas Artes, Museo de Arte Colonial, “Fusterlandia” [modern art community installation], José Martí museum, Museo de la Revolución), and will also include visits to several community development projects sponsored by the Office of the Historian in Havana (hosted by Dr. Felix Alfonso, Vice Dean of San Geronimo College and associate director of the Office of the Historian). The group will also take two day trips outside of Havana, one to the UNESCO world heritage site at Las Terrazas, which includes both a restored 18th century coffee plantation and a protected forest; and the other to Hershey town, the site of a former sugar plantation, mill, and “company town” built by U.S. confectioner Milton Hershey in 1916.</w:t>
      </w:r>
    </w:p>
    <w:p w:rsidR="00F1759E" w:rsidRPr="00F16FD1" w:rsidRDefault="00F1759E" w:rsidP="00381B4B">
      <w:pPr>
        <w:spacing w:after="120" w:line="240" w:lineRule="auto"/>
        <w:rPr>
          <w:rFonts w:ascii="Arial" w:hAnsi="Arial" w:cs="Arial"/>
        </w:rPr>
      </w:pPr>
    </w:p>
    <w:sectPr w:rsidR="00F1759E" w:rsidRPr="00F16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6CD"/>
    <w:rsid w:val="00381B4B"/>
    <w:rsid w:val="00462E4B"/>
    <w:rsid w:val="004D2FA7"/>
    <w:rsid w:val="00867CDC"/>
    <w:rsid w:val="00950878"/>
    <w:rsid w:val="00AA76CD"/>
    <w:rsid w:val="00C6185E"/>
    <w:rsid w:val="00C629BB"/>
    <w:rsid w:val="00F16FD1"/>
    <w:rsid w:val="00F1759E"/>
    <w:rsid w:val="00F64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3087B"/>
  <w15:chartTrackingRefBased/>
  <w15:docId w15:val="{9F5B2CC2-B505-489A-A4C9-EE3E40AA9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6FD1"/>
    <w:pPr>
      <w:spacing w:after="36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44908">
      <w:bodyDiv w:val="1"/>
      <w:marLeft w:val="0"/>
      <w:marRight w:val="0"/>
      <w:marTop w:val="0"/>
      <w:marBottom w:val="0"/>
      <w:divBdr>
        <w:top w:val="none" w:sz="0" w:space="0" w:color="auto"/>
        <w:left w:val="none" w:sz="0" w:space="0" w:color="auto"/>
        <w:bottom w:val="none" w:sz="0" w:space="0" w:color="auto"/>
        <w:right w:val="none" w:sz="0" w:space="0" w:color="auto"/>
      </w:divBdr>
      <w:divsChild>
        <w:div w:id="840705927">
          <w:marLeft w:val="0"/>
          <w:marRight w:val="0"/>
          <w:marTop w:val="0"/>
          <w:marBottom w:val="0"/>
          <w:divBdr>
            <w:top w:val="none" w:sz="0" w:space="0" w:color="auto"/>
            <w:left w:val="none" w:sz="0" w:space="0" w:color="auto"/>
            <w:bottom w:val="none" w:sz="0" w:space="0" w:color="auto"/>
            <w:right w:val="none" w:sz="0" w:space="0" w:color="auto"/>
          </w:divBdr>
          <w:divsChild>
            <w:div w:id="1988166854">
              <w:marLeft w:val="0"/>
              <w:marRight w:val="0"/>
              <w:marTop w:val="0"/>
              <w:marBottom w:val="0"/>
              <w:divBdr>
                <w:top w:val="none" w:sz="0" w:space="0" w:color="auto"/>
                <w:left w:val="none" w:sz="0" w:space="0" w:color="auto"/>
                <w:bottom w:val="none" w:sz="0" w:space="0" w:color="auto"/>
                <w:right w:val="none" w:sz="0" w:space="0" w:color="auto"/>
              </w:divBdr>
              <w:divsChild>
                <w:div w:id="1074937990">
                  <w:marLeft w:val="0"/>
                  <w:marRight w:val="0"/>
                  <w:marTop w:val="0"/>
                  <w:marBottom w:val="0"/>
                  <w:divBdr>
                    <w:top w:val="none" w:sz="0" w:space="0" w:color="auto"/>
                    <w:left w:val="none" w:sz="0" w:space="0" w:color="auto"/>
                    <w:bottom w:val="none" w:sz="0" w:space="0" w:color="auto"/>
                    <w:right w:val="none" w:sz="0" w:space="0" w:color="auto"/>
                  </w:divBdr>
                  <w:divsChild>
                    <w:div w:id="771513929">
                      <w:marLeft w:val="0"/>
                      <w:marRight w:val="0"/>
                      <w:marTop w:val="0"/>
                      <w:marBottom w:val="0"/>
                      <w:divBdr>
                        <w:top w:val="none" w:sz="0" w:space="0" w:color="auto"/>
                        <w:left w:val="none" w:sz="0" w:space="0" w:color="auto"/>
                        <w:bottom w:val="none" w:sz="0" w:space="0" w:color="auto"/>
                        <w:right w:val="none" w:sz="0" w:space="0" w:color="auto"/>
                      </w:divBdr>
                      <w:divsChild>
                        <w:div w:id="1896155661">
                          <w:marLeft w:val="0"/>
                          <w:marRight w:val="300"/>
                          <w:marTop w:val="300"/>
                          <w:marBottom w:val="0"/>
                          <w:divBdr>
                            <w:top w:val="none" w:sz="0" w:space="0" w:color="auto"/>
                            <w:left w:val="none" w:sz="0" w:space="0" w:color="auto"/>
                            <w:bottom w:val="none" w:sz="0" w:space="0" w:color="auto"/>
                            <w:right w:val="none" w:sz="0" w:space="0" w:color="auto"/>
                          </w:divBdr>
                          <w:divsChild>
                            <w:div w:id="59273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945979">
      <w:bodyDiv w:val="1"/>
      <w:marLeft w:val="0"/>
      <w:marRight w:val="0"/>
      <w:marTop w:val="0"/>
      <w:marBottom w:val="0"/>
      <w:divBdr>
        <w:top w:val="none" w:sz="0" w:space="0" w:color="auto"/>
        <w:left w:val="none" w:sz="0" w:space="0" w:color="auto"/>
        <w:bottom w:val="none" w:sz="0" w:space="0" w:color="auto"/>
        <w:right w:val="none" w:sz="0" w:space="0" w:color="auto"/>
      </w:divBdr>
      <w:divsChild>
        <w:div w:id="36440026">
          <w:marLeft w:val="0"/>
          <w:marRight w:val="0"/>
          <w:marTop w:val="0"/>
          <w:marBottom w:val="0"/>
          <w:divBdr>
            <w:top w:val="none" w:sz="0" w:space="0" w:color="auto"/>
            <w:left w:val="none" w:sz="0" w:space="0" w:color="auto"/>
            <w:bottom w:val="none" w:sz="0" w:space="0" w:color="auto"/>
            <w:right w:val="none" w:sz="0" w:space="0" w:color="auto"/>
          </w:divBdr>
          <w:divsChild>
            <w:div w:id="660238868">
              <w:marLeft w:val="0"/>
              <w:marRight w:val="0"/>
              <w:marTop w:val="0"/>
              <w:marBottom w:val="0"/>
              <w:divBdr>
                <w:top w:val="none" w:sz="0" w:space="0" w:color="auto"/>
                <w:left w:val="none" w:sz="0" w:space="0" w:color="auto"/>
                <w:bottom w:val="none" w:sz="0" w:space="0" w:color="auto"/>
                <w:right w:val="none" w:sz="0" w:space="0" w:color="auto"/>
              </w:divBdr>
              <w:divsChild>
                <w:div w:id="496190987">
                  <w:marLeft w:val="0"/>
                  <w:marRight w:val="0"/>
                  <w:marTop w:val="0"/>
                  <w:marBottom w:val="0"/>
                  <w:divBdr>
                    <w:top w:val="none" w:sz="0" w:space="0" w:color="auto"/>
                    <w:left w:val="none" w:sz="0" w:space="0" w:color="auto"/>
                    <w:bottom w:val="none" w:sz="0" w:space="0" w:color="auto"/>
                    <w:right w:val="none" w:sz="0" w:space="0" w:color="auto"/>
                  </w:divBdr>
                  <w:divsChild>
                    <w:div w:id="1025443154">
                      <w:marLeft w:val="0"/>
                      <w:marRight w:val="0"/>
                      <w:marTop w:val="0"/>
                      <w:marBottom w:val="0"/>
                      <w:divBdr>
                        <w:top w:val="none" w:sz="0" w:space="0" w:color="auto"/>
                        <w:left w:val="none" w:sz="0" w:space="0" w:color="auto"/>
                        <w:bottom w:val="none" w:sz="0" w:space="0" w:color="auto"/>
                        <w:right w:val="none" w:sz="0" w:space="0" w:color="auto"/>
                      </w:divBdr>
                      <w:divsChild>
                        <w:div w:id="1074278385">
                          <w:marLeft w:val="0"/>
                          <w:marRight w:val="0"/>
                          <w:marTop w:val="0"/>
                          <w:marBottom w:val="0"/>
                          <w:divBdr>
                            <w:top w:val="none" w:sz="0" w:space="0" w:color="auto"/>
                            <w:left w:val="none" w:sz="0" w:space="0" w:color="auto"/>
                            <w:bottom w:val="none" w:sz="0" w:space="0" w:color="auto"/>
                            <w:right w:val="none" w:sz="0" w:space="0" w:color="auto"/>
                          </w:divBdr>
                          <w:divsChild>
                            <w:div w:id="2034768132">
                              <w:marLeft w:val="0"/>
                              <w:marRight w:val="0"/>
                              <w:marTop w:val="0"/>
                              <w:marBottom w:val="0"/>
                              <w:divBdr>
                                <w:top w:val="none" w:sz="0" w:space="0" w:color="auto"/>
                                <w:left w:val="none" w:sz="0" w:space="0" w:color="auto"/>
                                <w:bottom w:val="none" w:sz="0" w:space="0" w:color="auto"/>
                                <w:right w:val="none" w:sz="0" w:space="0" w:color="auto"/>
                              </w:divBdr>
                              <w:divsChild>
                                <w:div w:id="1377896321">
                                  <w:marLeft w:val="0"/>
                                  <w:marRight w:val="0"/>
                                  <w:marTop w:val="0"/>
                                  <w:marBottom w:val="0"/>
                                  <w:divBdr>
                                    <w:top w:val="none" w:sz="0" w:space="0" w:color="auto"/>
                                    <w:left w:val="none" w:sz="0" w:space="0" w:color="auto"/>
                                    <w:bottom w:val="none" w:sz="0" w:space="0" w:color="auto"/>
                                    <w:right w:val="none" w:sz="0" w:space="0" w:color="auto"/>
                                  </w:divBdr>
                                  <w:divsChild>
                                    <w:div w:id="1902789802">
                                      <w:marLeft w:val="0"/>
                                      <w:marRight w:val="0"/>
                                      <w:marTop w:val="0"/>
                                      <w:marBottom w:val="0"/>
                                      <w:divBdr>
                                        <w:top w:val="none" w:sz="0" w:space="0" w:color="auto"/>
                                        <w:left w:val="none" w:sz="0" w:space="0" w:color="auto"/>
                                        <w:bottom w:val="none" w:sz="0" w:space="0" w:color="auto"/>
                                        <w:right w:val="none" w:sz="0" w:space="0" w:color="auto"/>
                                      </w:divBdr>
                                      <w:divsChild>
                                        <w:div w:id="1688288673">
                                          <w:marLeft w:val="0"/>
                                          <w:marRight w:val="0"/>
                                          <w:marTop w:val="0"/>
                                          <w:marBottom w:val="0"/>
                                          <w:divBdr>
                                            <w:top w:val="none" w:sz="0" w:space="0" w:color="auto"/>
                                            <w:left w:val="none" w:sz="0" w:space="0" w:color="auto"/>
                                            <w:bottom w:val="none" w:sz="0" w:space="0" w:color="auto"/>
                                            <w:right w:val="none" w:sz="0" w:space="0" w:color="auto"/>
                                          </w:divBdr>
                                          <w:divsChild>
                                            <w:div w:id="762454404">
                                              <w:marLeft w:val="0"/>
                                              <w:marRight w:val="0"/>
                                              <w:marTop w:val="0"/>
                                              <w:marBottom w:val="0"/>
                                              <w:divBdr>
                                                <w:top w:val="none" w:sz="0" w:space="0" w:color="auto"/>
                                                <w:left w:val="none" w:sz="0" w:space="0" w:color="auto"/>
                                                <w:bottom w:val="none" w:sz="0" w:space="0" w:color="auto"/>
                                                <w:right w:val="none" w:sz="0" w:space="0" w:color="auto"/>
                                              </w:divBdr>
                                              <w:divsChild>
                                                <w:div w:id="1163200423">
                                                  <w:marLeft w:val="0"/>
                                                  <w:marRight w:val="0"/>
                                                  <w:marTop w:val="0"/>
                                                  <w:marBottom w:val="0"/>
                                                  <w:divBdr>
                                                    <w:top w:val="none" w:sz="0" w:space="0" w:color="auto"/>
                                                    <w:left w:val="none" w:sz="0" w:space="0" w:color="auto"/>
                                                    <w:bottom w:val="none" w:sz="0" w:space="0" w:color="auto"/>
                                                    <w:right w:val="none" w:sz="0" w:space="0" w:color="auto"/>
                                                  </w:divBdr>
                                                  <w:divsChild>
                                                    <w:div w:id="1588808164">
                                                      <w:marLeft w:val="0"/>
                                                      <w:marRight w:val="0"/>
                                                      <w:marTop w:val="0"/>
                                                      <w:marBottom w:val="0"/>
                                                      <w:divBdr>
                                                        <w:top w:val="none" w:sz="0" w:space="0" w:color="auto"/>
                                                        <w:left w:val="none" w:sz="0" w:space="0" w:color="auto"/>
                                                        <w:bottom w:val="none" w:sz="0" w:space="0" w:color="auto"/>
                                                        <w:right w:val="none" w:sz="0" w:space="0" w:color="auto"/>
                                                      </w:divBdr>
                                                      <w:divsChild>
                                                        <w:div w:id="1203202742">
                                                          <w:marLeft w:val="0"/>
                                                          <w:marRight w:val="0"/>
                                                          <w:marTop w:val="0"/>
                                                          <w:marBottom w:val="0"/>
                                                          <w:divBdr>
                                                            <w:top w:val="none" w:sz="0" w:space="0" w:color="auto"/>
                                                            <w:left w:val="none" w:sz="0" w:space="0" w:color="auto"/>
                                                            <w:bottom w:val="none" w:sz="0" w:space="0" w:color="auto"/>
                                                            <w:right w:val="none" w:sz="0" w:space="0" w:color="auto"/>
                                                          </w:divBdr>
                                                          <w:divsChild>
                                                            <w:div w:id="102262216">
                                                              <w:marLeft w:val="0"/>
                                                              <w:marRight w:val="0"/>
                                                              <w:marTop w:val="0"/>
                                                              <w:marBottom w:val="0"/>
                                                              <w:divBdr>
                                                                <w:top w:val="none" w:sz="0" w:space="0" w:color="auto"/>
                                                                <w:left w:val="none" w:sz="0" w:space="0" w:color="auto"/>
                                                                <w:bottom w:val="none" w:sz="0" w:space="0" w:color="auto"/>
                                                                <w:right w:val="none" w:sz="0" w:space="0" w:color="auto"/>
                                                              </w:divBdr>
                                                              <w:divsChild>
                                                                <w:div w:id="29144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2598124">
      <w:bodyDiv w:val="1"/>
      <w:marLeft w:val="0"/>
      <w:marRight w:val="0"/>
      <w:marTop w:val="0"/>
      <w:marBottom w:val="0"/>
      <w:divBdr>
        <w:top w:val="none" w:sz="0" w:space="0" w:color="auto"/>
        <w:left w:val="none" w:sz="0" w:space="0" w:color="auto"/>
        <w:bottom w:val="none" w:sz="0" w:space="0" w:color="auto"/>
        <w:right w:val="none" w:sz="0" w:space="0" w:color="auto"/>
      </w:divBdr>
      <w:divsChild>
        <w:div w:id="1147283001">
          <w:marLeft w:val="0"/>
          <w:marRight w:val="0"/>
          <w:marTop w:val="0"/>
          <w:marBottom w:val="0"/>
          <w:divBdr>
            <w:top w:val="none" w:sz="0" w:space="0" w:color="auto"/>
            <w:left w:val="none" w:sz="0" w:space="0" w:color="auto"/>
            <w:bottom w:val="none" w:sz="0" w:space="0" w:color="auto"/>
            <w:right w:val="none" w:sz="0" w:space="0" w:color="auto"/>
          </w:divBdr>
          <w:divsChild>
            <w:div w:id="1933278639">
              <w:marLeft w:val="0"/>
              <w:marRight w:val="0"/>
              <w:marTop w:val="0"/>
              <w:marBottom w:val="0"/>
              <w:divBdr>
                <w:top w:val="none" w:sz="0" w:space="0" w:color="auto"/>
                <w:left w:val="none" w:sz="0" w:space="0" w:color="auto"/>
                <w:bottom w:val="none" w:sz="0" w:space="0" w:color="auto"/>
                <w:right w:val="none" w:sz="0" w:space="0" w:color="auto"/>
              </w:divBdr>
              <w:divsChild>
                <w:div w:id="217013918">
                  <w:marLeft w:val="0"/>
                  <w:marRight w:val="0"/>
                  <w:marTop w:val="0"/>
                  <w:marBottom w:val="0"/>
                  <w:divBdr>
                    <w:top w:val="none" w:sz="0" w:space="0" w:color="auto"/>
                    <w:left w:val="none" w:sz="0" w:space="0" w:color="auto"/>
                    <w:bottom w:val="none" w:sz="0" w:space="0" w:color="auto"/>
                    <w:right w:val="none" w:sz="0" w:space="0" w:color="auto"/>
                  </w:divBdr>
                  <w:divsChild>
                    <w:div w:id="991252522">
                      <w:marLeft w:val="0"/>
                      <w:marRight w:val="0"/>
                      <w:marTop w:val="0"/>
                      <w:marBottom w:val="0"/>
                      <w:divBdr>
                        <w:top w:val="none" w:sz="0" w:space="0" w:color="auto"/>
                        <w:left w:val="none" w:sz="0" w:space="0" w:color="auto"/>
                        <w:bottom w:val="none" w:sz="0" w:space="0" w:color="auto"/>
                        <w:right w:val="none" w:sz="0" w:space="0" w:color="auto"/>
                      </w:divBdr>
                      <w:divsChild>
                        <w:div w:id="616061092">
                          <w:marLeft w:val="0"/>
                          <w:marRight w:val="0"/>
                          <w:marTop w:val="0"/>
                          <w:marBottom w:val="0"/>
                          <w:divBdr>
                            <w:top w:val="none" w:sz="0" w:space="0" w:color="auto"/>
                            <w:left w:val="none" w:sz="0" w:space="0" w:color="auto"/>
                            <w:bottom w:val="none" w:sz="0" w:space="0" w:color="auto"/>
                            <w:right w:val="none" w:sz="0" w:space="0" w:color="auto"/>
                          </w:divBdr>
                          <w:divsChild>
                            <w:div w:id="878514405">
                              <w:marLeft w:val="0"/>
                              <w:marRight w:val="0"/>
                              <w:marTop w:val="0"/>
                              <w:marBottom w:val="0"/>
                              <w:divBdr>
                                <w:top w:val="none" w:sz="0" w:space="0" w:color="auto"/>
                                <w:left w:val="none" w:sz="0" w:space="0" w:color="auto"/>
                                <w:bottom w:val="none" w:sz="0" w:space="0" w:color="auto"/>
                                <w:right w:val="none" w:sz="0" w:space="0" w:color="auto"/>
                              </w:divBdr>
                              <w:divsChild>
                                <w:div w:id="1253466283">
                                  <w:marLeft w:val="0"/>
                                  <w:marRight w:val="0"/>
                                  <w:marTop w:val="0"/>
                                  <w:marBottom w:val="0"/>
                                  <w:divBdr>
                                    <w:top w:val="none" w:sz="0" w:space="0" w:color="auto"/>
                                    <w:left w:val="none" w:sz="0" w:space="0" w:color="auto"/>
                                    <w:bottom w:val="none" w:sz="0" w:space="0" w:color="auto"/>
                                    <w:right w:val="none" w:sz="0" w:space="0" w:color="auto"/>
                                  </w:divBdr>
                                  <w:divsChild>
                                    <w:div w:id="353967305">
                                      <w:marLeft w:val="0"/>
                                      <w:marRight w:val="0"/>
                                      <w:marTop w:val="0"/>
                                      <w:marBottom w:val="0"/>
                                      <w:divBdr>
                                        <w:top w:val="none" w:sz="0" w:space="0" w:color="auto"/>
                                        <w:left w:val="none" w:sz="0" w:space="0" w:color="auto"/>
                                        <w:bottom w:val="none" w:sz="0" w:space="0" w:color="auto"/>
                                        <w:right w:val="none" w:sz="0" w:space="0" w:color="auto"/>
                                      </w:divBdr>
                                      <w:divsChild>
                                        <w:div w:id="744302228">
                                          <w:marLeft w:val="0"/>
                                          <w:marRight w:val="0"/>
                                          <w:marTop w:val="0"/>
                                          <w:marBottom w:val="0"/>
                                          <w:divBdr>
                                            <w:top w:val="none" w:sz="0" w:space="0" w:color="auto"/>
                                            <w:left w:val="none" w:sz="0" w:space="0" w:color="auto"/>
                                            <w:bottom w:val="none" w:sz="0" w:space="0" w:color="auto"/>
                                            <w:right w:val="none" w:sz="0" w:space="0" w:color="auto"/>
                                          </w:divBdr>
                                          <w:divsChild>
                                            <w:div w:id="1964386501">
                                              <w:marLeft w:val="0"/>
                                              <w:marRight w:val="0"/>
                                              <w:marTop w:val="0"/>
                                              <w:marBottom w:val="0"/>
                                              <w:divBdr>
                                                <w:top w:val="none" w:sz="0" w:space="0" w:color="auto"/>
                                                <w:left w:val="none" w:sz="0" w:space="0" w:color="auto"/>
                                                <w:bottom w:val="none" w:sz="0" w:space="0" w:color="auto"/>
                                                <w:right w:val="none" w:sz="0" w:space="0" w:color="auto"/>
                                              </w:divBdr>
                                              <w:divsChild>
                                                <w:div w:id="1854294024">
                                                  <w:marLeft w:val="0"/>
                                                  <w:marRight w:val="0"/>
                                                  <w:marTop w:val="0"/>
                                                  <w:marBottom w:val="0"/>
                                                  <w:divBdr>
                                                    <w:top w:val="none" w:sz="0" w:space="0" w:color="auto"/>
                                                    <w:left w:val="none" w:sz="0" w:space="0" w:color="auto"/>
                                                    <w:bottom w:val="none" w:sz="0" w:space="0" w:color="auto"/>
                                                    <w:right w:val="none" w:sz="0" w:space="0" w:color="auto"/>
                                                  </w:divBdr>
                                                  <w:divsChild>
                                                    <w:div w:id="341126917">
                                                      <w:marLeft w:val="0"/>
                                                      <w:marRight w:val="0"/>
                                                      <w:marTop w:val="0"/>
                                                      <w:marBottom w:val="0"/>
                                                      <w:divBdr>
                                                        <w:top w:val="none" w:sz="0" w:space="0" w:color="auto"/>
                                                        <w:left w:val="none" w:sz="0" w:space="0" w:color="auto"/>
                                                        <w:bottom w:val="none" w:sz="0" w:space="0" w:color="auto"/>
                                                        <w:right w:val="none" w:sz="0" w:space="0" w:color="auto"/>
                                                      </w:divBdr>
                                                      <w:divsChild>
                                                        <w:div w:id="505704867">
                                                          <w:marLeft w:val="0"/>
                                                          <w:marRight w:val="0"/>
                                                          <w:marTop w:val="0"/>
                                                          <w:marBottom w:val="0"/>
                                                          <w:divBdr>
                                                            <w:top w:val="none" w:sz="0" w:space="0" w:color="auto"/>
                                                            <w:left w:val="none" w:sz="0" w:space="0" w:color="auto"/>
                                                            <w:bottom w:val="none" w:sz="0" w:space="0" w:color="auto"/>
                                                            <w:right w:val="none" w:sz="0" w:space="0" w:color="auto"/>
                                                          </w:divBdr>
                                                          <w:divsChild>
                                                            <w:div w:id="1734160104">
                                                              <w:marLeft w:val="0"/>
                                                              <w:marRight w:val="0"/>
                                                              <w:marTop w:val="0"/>
                                                              <w:marBottom w:val="0"/>
                                                              <w:divBdr>
                                                                <w:top w:val="none" w:sz="0" w:space="0" w:color="auto"/>
                                                                <w:left w:val="none" w:sz="0" w:space="0" w:color="auto"/>
                                                                <w:bottom w:val="none" w:sz="0" w:space="0" w:color="auto"/>
                                                                <w:right w:val="none" w:sz="0" w:space="0" w:color="auto"/>
                                                              </w:divBdr>
                                                              <w:divsChild>
                                                                <w:div w:id="116582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maps.rutgers.edu/bldgnum/7018" TargetMode="External"/><Relationship Id="rId3" Type="http://schemas.openxmlformats.org/officeDocument/2006/relationships/webSettings" Target="webSettings.xml"/><Relationship Id="rId7" Type="http://schemas.openxmlformats.org/officeDocument/2006/relationships/hyperlink" Target="http://rumaps.rutgers.edu/bldgnum/707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umaps.rutgers.edu/bldgnum/7036" TargetMode="External"/><Relationship Id="rId11" Type="http://schemas.openxmlformats.org/officeDocument/2006/relationships/theme" Target="theme/theme1.xml"/><Relationship Id="rId5" Type="http://schemas.openxmlformats.org/officeDocument/2006/relationships/hyperlink" Target="https://rumaps.rutgers.edu/location/business-and-science-building" TargetMode="External"/><Relationship Id="rId10" Type="http://schemas.openxmlformats.org/officeDocument/2006/relationships/fontTable" Target="fontTable.xml"/><Relationship Id="rId4" Type="http://schemas.openxmlformats.org/officeDocument/2006/relationships/hyperlink" Target="https://rumaps.rutgers.edu/location/business-and-science-building" TargetMode="External"/><Relationship Id="rId9" Type="http://schemas.openxmlformats.org/officeDocument/2006/relationships/hyperlink" Target="http://rumaps.rutgers.edu/bldgnum/70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2353</Words>
  <Characters>13416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Rutgers University Camden (SAC)</Company>
  <LinksUpToDate>false</LinksUpToDate>
  <CharactersWithSpaces>15738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Smith</dc:creator>
  <cp:keywords/>
  <dc:description/>
  <cp:lastModifiedBy>Sharon Smith</cp:lastModifiedBy>
  <cp:revision>7</cp:revision>
  <dcterms:created xsi:type="dcterms:W3CDTF">2017-10-30T14:09:00Z</dcterms:created>
  <dcterms:modified xsi:type="dcterms:W3CDTF">2017-10-30T14:56:00Z</dcterms:modified>
</cp:coreProperties>
</file>